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5000" w:type="pct"/>
        <w:tbl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insideH w:val="dashed" w:sz="4" w:space="0" w:color="A6A6A6" w:themeColor="background1" w:themeShade="A6"/>
          <w:insideV w:val="dashed" w:sz="4" w:space="0" w:color="A6A6A6" w:themeColor="background1" w:themeShade="A6"/>
        </w:tblBorders>
        <w:tblLook w:val="04A0" w:firstRow="1" w:lastRow="0" w:firstColumn="1" w:lastColumn="0" w:noHBand="0" w:noVBand="1"/>
      </w:tblPr>
      <w:tblGrid>
        <w:gridCol w:w="1413"/>
        <w:gridCol w:w="998"/>
        <w:gridCol w:w="3295"/>
        <w:gridCol w:w="229"/>
        <w:gridCol w:w="981"/>
        <w:gridCol w:w="357"/>
        <w:gridCol w:w="684"/>
        <w:gridCol w:w="229"/>
        <w:gridCol w:w="863"/>
        <w:gridCol w:w="158"/>
        <w:gridCol w:w="863"/>
        <w:gridCol w:w="613"/>
      </w:tblGrid>
      <w:tr w:rsidR="0034090E" w:rsidRPr="0034090E" w:rsidTr="007A08CB">
        <w:trPr>
          <w:trHeight w:val="1325"/>
        </w:trPr>
        <w:tc>
          <w:tcPr>
            <w:tcW w:w="662" w:type="pct"/>
            <w:tcBorders>
              <w:top w:val="nil"/>
              <w:left w:val="nil"/>
              <w:bottom w:val="nil"/>
              <w:right w:val="nil"/>
            </w:tcBorders>
          </w:tcPr>
          <w:p w:rsidR="00FA71C2" w:rsidRPr="0034090E" w:rsidRDefault="00FA71C2" w:rsidP="00883DE8">
            <w:pPr>
              <w:ind w:left="115" w:hanging="115"/>
              <w:rPr>
                <w:rFonts w:asciiTheme="majorBidi" w:hAnsiTheme="majorBidi" w:cstheme="majorBidi"/>
                <w:b/>
                <w:bCs/>
                <w:color w:val="1F4E79" w:themeColor="accent1" w:themeShade="80"/>
                <w:sz w:val="24"/>
                <w:szCs w:val="24"/>
              </w:rPr>
            </w:pPr>
            <w:r w:rsidRPr="0034090E">
              <w:rPr>
                <w:rFonts w:asciiTheme="majorBidi" w:hAnsiTheme="majorBidi" w:cstheme="majorBidi"/>
                <w:b/>
                <w:bCs/>
                <w:noProof/>
                <w:color w:val="1F4E79" w:themeColor="accent1" w:themeShade="80"/>
                <w:sz w:val="24"/>
                <w:szCs w:val="24"/>
                <w:rtl/>
              </w:rPr>
              <w:drawing>
                <wp:anchor distT="0" distB="0" distL="114300" distR="114300" simplePos="0" relativeHeight="251661312" behindDoc="0" locked="0" layoutInCell="1" allowOverlap="1">
                  <wp:simplePos x="0" y="0"/>
                  <wp:positionH relativeFrom="column">
                    <wp:posOffset>-30480</wp:posOffset>
                  </wp:positionH>
                  <wp:positionV relativeFrom="paragraph">
                    <wp:posOffset>26670</wp:posOffset>
                  </wp:positionV>
                  <wp:extent cx="734060" cy="567690"/>
                  <wp:effectExtent l="0" t="0" r="8890" b="3810"/>
                  <wp:wrapThrough wrapText="bothSides">
                    <wp:wrapPolygon edited="0">
                      <wp:start x="0" y="0"/>
                      <wp:lineTo x="0" y="21020"/>
                      <wp:lineTo x="21301" y="21020"/>
                      <wp:lineTo x="2130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060" cy="567690"/>
                          </a:xfrm>
                          <a:prstGeom prst="rect">
                            <a:avLst/>
                          </a:prstGeom>
                          <a:noFill/>
                        </pic:spPr>
                      </pic:pic>
                    </a:graphicData>
                  </a:graphic>
                </wp:anchor>
              </w:drawing>
            </w:r>
          </w:p>
        </w:tc>
        <w:tc>
          <w:tcPr>
            <w:tcW w:w="4051" w:type="pct"/>
            <w:gridSpan w:val="10"/>
            <w:tcBorders>
              <w:top w:val="nil"/>
              <w:left w:val="nil"/>
              <w:bottom w:val="nil"/>
              <w:right w:val="nil"/>
            </w:tcBorders>
            <w:vAlign w:val="center"/>
          </w:tcPr>
          <w:p w:rsidR="00FA71C2" w:rsidRPr="0034090E" w:rsidRDefault="00FA71C2" w:rsidP="00883DE8">
            <w:pPr>
              <w:ind w:left="-324"/>
              <w:jc w:val="center"/>
              <w:rPr>
                <w:rFonts w:asciiTheme="majorBidi" w:hAnsiTheme="majorBidi" w:cstheme="majorBidi"/>
                <w:b/>
                <w:bCs/>
                <w:color w:val="1F4E79" w:themeColor="accent1" w:themeShade="80"/>
                <w:sz w:val="24"/>
                <w:szCs w:val="24"/>
              </w:rPr>
            </w:pPr>
            <w:r w:rsidRPr="0034090E">
              <w:rPr>
                <w:rFonts w:asciiTheme="majorBidi" w:hAnsiTheme="majorBidi" w:cstheme="majorBidi"/>
                <w:b/>
                <w:bCs/>
                <w:color w:val="1F4E79" w:themeColor="accent1" w:themeShade="80"/>
                <w:sz w:val="24"/>
                <w:szCs w:val="24"/>
              </w:rPr>
              <w:t>Hashemite University</w:t>
            </w:r>
          </w:p>
          <w:p w:rsidR="00FA71C2" w:rsidRPr="0034090E" w:rsidRDefault="00FA71C2" w:rsidP="00E63679">
            <w:pPr>
              <w:ind w:left="-324"/>
              <w:jc w:val="center"/>
              <w:rPr>
                <w:rFonts w:asciiTheme="majorBidi" w:hAnsiTheme="majorBidi" w:cstheme="majorBidi"/>
                <w:b/>
                <w:bCs/>
                <w:color w:val="1F4E79" w:themeColor="accent1" w:themeShade="80"/>
                <w:sz w:val="24"/>
                <w:szCs w:val="24"/>
              </w:rPr>
            </w:pPr>
            <w:r w:rsidRPr="0034090E">
              <w:rPr>
                <w:rFonts w:asciiTheme="majorBidi" w:hAnsiTheme="majorBidi" w:cstheme="majorBidi"/>
                <w:b/>
                <w:bCs/>
                <w:color w:val="1F4E79" w:themeColor="accent1" w:themeShade="80"/>
                <w:sz w:val="24"/>
                <w:szCs w:val="24"/>
              </w:rPr>
              <w:t xml:space="preserve">College of </w:t>
            </w:r>
            <w:r w:rsidR="00AC030A" w:rsidRPr="0034090E">
              <w:rPr>
                <w:rFonts w:asciiTheme="majorBidi" w:hAnsiTheme="majorBidi" w:cstheme="majorBidi"/>
                <w:b/>
                <w:bCs/>
                <w:color w:val="1F4E79" w:themeColor="accent1" w:themeShade="80"/>
                <w:sz w:val="24"/>
                <w:szCs w:val="24"/>
              </w:rPr>
              <w:t xml:space="preserve">Engineering  </w:t>
            </w:r>
          </w:p>
          <w:p w:rsidR="00FA71C2" w:rsidRPr="0034090E" w:rsidRDefault="00FA71C2" w:rsidP="00E63679">
            <w:pPr>
              <w:ind w:left="-324"/>
              <w:jc w:val="center"/>
              <w:rPr>
                <w:rFonts w:asciiTheme="majorBidi" w:hAnsiTheme="majorBidi" w:cstheme="majorBidi"/>
                <w:b/>
                <w:bCs/>
                <w:color w:val="1F4E79" w:themeColor="accent1" w:themeShade="80"/>
                <w:sz w:val="24"/>
                <w:szCs w:val="24"/>
              </w:rPr>
            </w:pPr>
            <w:r w:rsidRPr="0034090E">
              <w:rPr>
                <w:rFonts w:asciiTheme="majorBidi" w:hAnsiTheme="majorBidi" w:cstheme="majorBidi"/>
                <w:b/>
                <w:bCs/>
                <w:color w:val="1F4E79" w:themeColor="accent1" w:themeShade="80"/>
                <w:sz w:val="24"/>
                <w:szCs w:val="24"/>
              </w:rPr>
              <w:t xml:space="preserve">Department of </w:t>
            </w:r>
            <w:r w:rsidR="00AC030A" w:rsidRPr="0034090E">
              <w:rPr>
                <w:rFonts w:asciiTheme="majorBidi" w:hAnsiTheme="majorBidi" w:cstheme="majorBidi"/>
                <w:b/>
                <w:bCs/>
                <w:color w:val="1F4E79" w:themeColor="accent1" w:themeShade="80"/>
                <w:sz w:val="24"/>
                <w:szCs w:val="24"/>
              </w:rPr>
              <w:t>Mechatronics</w:t>
            </w:r>
          </w:p>
          <w:p w:rsidR="003F2429" w:rsidRPr="003F2429" w:rsidRDefault="00EE33E4" w:rsidP="003F2429">
            <w:pPr>
              <w:ind w:left="-324"/>
              <w:jc w:val="center"/>
              <w:rPr>
                <w:rFonts w:asciiTheme="majorBidi" w:hAnsiTheme="majorBidi" w:cstheme="majorBidi"/>
                <w:b/>
                <w:bCs/>
                <w:color w:val="1F4E79" w:themeColor="accent1" w:themeShade="80"/>
                <w:sz w:val="24"/>
                <w:szCs w:val="24"/>
              </w:rPr>
            </w:pPr>
            <w:r>
              <w:rPr>
                <w:rFonts w:asciiTheme="majorBidi" w:hAnsiTheme="majorBidi" w:cstheme="majorBidi"/>
                <w:b/>
                <w:bCs/>
                <w:color w:val="1F4E79" w:themeColor="accent1" w:themeShade="80"/>
                <w:sz w:val="24"/>
                <w:szCs w:val="24"/>
              </w:rPr>
              <w:t xml:space="preserve">Microprocessor and </w:t>
            </w:r>
            <w:r w:rsidR="001F1E46">
              <w:rPr>
                <w:rFonts w:asciiTheme="majorBidi" w:hAnsiTheme="majorBidi" w:cstheme="majorBidi"/>
                <w:b/>
                <w:bCs/>
                <w:color w:val="1F4E79" w:themeColor="accent1" w:themeShade="80"/>
                <w:sz w:val="24"/>
                <w:szCs w:val="24"/>
              </w:rPr>
              <w:t>Microcontroller 110405424</w:t>
            </w:r>
          </w:p>
          <w:p w:rsidR="00FA71C2" w:rsidRDefault="00FA71C2" w:rsidP="007A08CB">
            <w:pPr>
              <w:ind w:hanging="115"/>
              <w:jc w:val="center"/>
            </w:pPr>
            <w:r w:rsidRPr="0034090E">
              <w:rPr>
                <w:rFonts w:asciiTheme="majorBidi" w:hAnsiTheme="majorBidi" w:cstheme="majorBidi"/>
                <w:b/>
                <w:bCs/>
                <w:color w:val="1F4E79" w:themeColor="accent1" w:themeShade="80"/>
                <w:sz w:val="24"/>
                <w:szCs w:val="24"/>
              </w:rPr>
              <w:t>(</w:t>
            </w:r>
            <w:r w:rsidR="00AC030A" w:rsidRPr="0034090E">
              <w:rPr>
                <w:rFonts w:asciiTheme="majorBidi" w:hAnsiTheme="majorBidi" w:cstheme="majorBidi"/>
                <w:b/>
                <w:bCs/>
                <w:color w:val="1F4E79" w:themeColor="accent1" w:themeShade="80"/>
                <w:sz w:val="24"/>
                <w:szCs w:val="24"/>
              </w:rPr>
              <w:t>3</w:t>
            </w:r>
            <w:r w:rsidR="00E63679" w:rsidRPr="0034090E">
              <w:rPr>
                <w:rFonts w:asciiTheme="majorBidi" w:hAnsiTheme="majorBidi" w:cstheme="majorBidi"/>
                <w:b/>
                <w:bCs/>
                <w:color w:val="1F4E79" w:themeColor="accent1" w:themeShade="80"/>
                <w:sz w:val="24"/>
                <w:szCs w:val="24"/>
              </w:rPr>
              <w:t xml:space="preserve"> Credit Hours</w:t>
            </w:r>
            <w:r w:rsidRPr="0034090E">
              <w:rPr>
                <w:rFonts w:asciiTheme="majorBidi" w:hAnsiTheme="majorBidi" w:cstheme="majorBidi"/>
                <w:b/>
                <w:bCs/>
                <w:color w:val="1F4E79" w:themeColor="accent1" w:themeShade="80"/>
                <w:sz w:val="24"/>
                <w:szCs w:val="24"/>
              </w:rPr>
              <w:t>)</w:t>
            </w:r>
          </w:p>
          <w:p w:rsidR="007A08CB" w:rsidRDefault="007A08CB" w:rsidP="007A08CB">
            <w:pPr>
              <w:ind w:hanging="115"/>
              <w:jc w:val="center"/>
              <w:rPr>
                <w:rFonts w:asciiTheme="majorBidi" w:hAnsiTheme="majorBidi" w:cstheme="majorBidi"/>
                <w:b/>
                <w:bCs/>
                <w:color w:val="1F4E79" w:themeColor="accent1" w:themeShade="80"/>
                <w:sz w:val="24"/>
                <w:szCs w:val="24"/>
              </w:rPr>
            </w:pPr>
          </w:p>
          <w:p w:rsidR="007A08CB" w:rsidRPr="0034090E" w:rsidRDefault="007A08CB" w:rsidP="00AC030A">
            <w:pPr>
              <w:ind w:hanging="115"/>
              <w:jc w:val="center"/>
              <w:rPr>
                <w:rFonts w:asciiTheme="majorBidi" w:hAnsiTheme="majorBidi" w:cstheme="majorBidi"/>
                <w:b/>
                <w:bCs/>
                <w:color w:val="1F4E79" w:themeColor="accent1" w:themeShade="80"/>
                <w:sz w:val="24"/>
                <w:szCs w:val="24"/>
              </w:rPr>
            </w:pPr>
          </w:p>
        </w:tc>
        <w:tc>
          <w:tcPr>
            <w:tcW w:w="287" w:type="pct"/>
            <w:tcBorders>
              <w:top w:val="nil"/>
              <w:left w:val="nil"/>
              <w:bottom w:val="nil"/>
              <w:right w:val="nil"/>
            </w:tcBorders>
            <w:vAlign w:val="center"/>
          </w:tcPr>
          <w:p w:rsidR="00FA71C2" w:rsidRPr="0034090E" w:rsidRDefault="00FA71C2" w:rsidP="00883DE8">
            <w:pPr>
              <w:ind w:hanging="115"/>
              <w:jc w:val="center"/>
              <w:rPr>
                <w:rFonts w:asciiTheme="majorBidi" w:hAnsiTheme="majorBidi" w:cstheme="majorBidi"/>
                <w:b/>
                <w:bCs/>
                <w:color w:val="1F4E79" w:themeColor="accent1" w:themeShade="80"/>
                <w:sz w:val="24"/>
                <w:szCs w:val="24"/>
              </w:rPr>
            </w:pPr>
          </w:p>
        </w:tc>
      </w:tr>
      <w:tr w:rsidR="0034090E" w:rsidRPr="0034090E" w:rsidTr="00914155">
        <w:tc>
          <w:tcPr>
            <w:tcW w:w="2671" w:type="pct"/>
            <w:gridSpan w:val="3"/>
            <w:tcBorders>
              <w:top w:val="nil"/>
              <w:left w:val="nil"/>
              <w:right w:val="nil"/>
            </w:tcBorders>
          </w:tcPr>
          <w:p w:rsidR="00FA71C2" w:rsidRPr="0034090E" w:rsidRDefault="00FA71C2" w:rsidP="00883DE8">
            <w:pPr>
              <w:ind w:hanging="115"/>
              <w:rPr>
                <w:rFonts w:asciiTheme="majorBidi" w:eastAsia="SimSun" w:hAnsiTheme="majorBidi" w:cstheme="majorBidi"/>
                <w:b/>
                <w:bCs/>
                <w:color w:val="1F4E79" w:themeColor="accent1" w:themeShade="80"/>
                <w:kern w:val="3"/>
                <w:sz w:val="22"/>
                <w:szCs w:val="22"/>
              </w:rPr>
            </w:pPr>
            <w:r w:rsidRPr="0034090E">
              <w:rPr>
                <w:rFonts w:asciiTheme="majorBidi" w:eastAsia="SimSun" w:hAnsiTheme="majorBidi" w:cstheme="majorBidi"/>
                <w:b/>
                <w:bCs/>
                <w:color w:val="1F4E79" w:themeColor="accent1" w:themeShade="80"/>
                <w:kern w:val="3"/>
                <w:sz w:val="22"/>
                <w:szCs w:val="22"/>
              </w:rPr>
              <w:t>Instructor</w:t>
            </w:r>
          </w:p>
        </w:tc>
        <w:tc>
          <w:tcPr>
            <w:tcW w:w="107" w:type="pct"/>
            <w:tcBorders>
              <w:top w:val="nil"/>
              <w:left w:val="nil"/>
              <w:bottom w:val="nil"/>
              <w:right w:val="nil"/>
            </w:tcBorders>
          </w:tcPr>
          <w:p w:rsidR="00FA71C2" w:rsidRPr="0034090E" w:rsidRDefault="00FA71C2" w:rsidP="00883DE8">
            <w:pPr>
              <w:widowControl w:val="0"/>
              <w:rPr>
                <w:rFonts w:asciiTheme="majorBidi" w:hAnsiTheme="majorBidi" w:cstheme="majorBidi"/>
                <w:color w:val="1F4E79" w:themeColor="accent1" w:themeShade="80"/>
                <w:sz w:val="22"/>
                <w:szCs w:val="22"/>
              </w:rPr>
            </w:pPr>
          </w:p>
        </w:tc>
        <w:tc>
          <w:tcPr>
            <w:tcW w:w="946" w:type="pct"/>
            <w:gridSpan w:val="3"/>
            <w:tcBorders>
              <w:top w:val="nil"/>
              <w:left w:val="nil"/>
              <w:right w:val="nil"/>
            </w:tcBorders>
          </w:tcPr>
          <w:p w:rsidR="00FA71C2" w:rsidRPr="0034090E" w:rsidRDefault="00FA71C2" w:rsidP="00883DE8">
            <w:pPr>
              <w:ind w:hanging="115"/>
              <w:rPr>
                <w:rFonts w:asciiTheme="majorBidi" w:eastAsia="SimSun" w:hAnsiTheme="majorBidi" w:cstheme="majorBidi"/>
                <w:b/>
                <w:bCs/>
                <w:color w:val="1F4E79" w:themeColor="accent1" w:themeShade="80"/>
                <w:kern w:val="3"/>
                <w:sz w:val="22"/>
                <w:szCs w:val="22"/>
              </w:rPr>
            </w:pPr>
            <w:r w:rsidRPr="0034090E">
              <w:rPr>
                <w:rFonts w:asciiTheme="majorBidi" w:eastAsia="SimSun" w:hAnsiTheme="majorBidi" w:cstheme="majorBidi"/>
                <w:b/>
                <w:bCs/>
                <w:color w:val="1F4E79" w:themeColor="accent1" w:themeShade="80"/>
                <w:kern w:val="3"/>
                <w:sz w:val="22"/>
                <w:szCs w:val="22"/>
              </w:rPr>
              <w:t>Grading info</w:t>
            </w:r>
          </w:p>
        </w:tc>
        <w:tc>
          <w:tcPr>
            <w:tcW w:w="107" w:type="pct"/>
            <w:tcBorders>
              <w:top w:val="nil"/>
              <w:left w:val="nil"/>
              <w:bottom w:val="nil"/>
              <w:right w:val="nil"/>
            </w:tcBorders>
          </w:tcPr>
          <w:p w:rsidR="00FA71C2" w:rsidRPr="0034090E" w:rsidRDefault="00FA71C2" w:rsidP="00883DE8">
            <w:pPr>
              <w:widowControl w:val="0"/>
              <w:rPr>
                <w:rFonts w:asciiTheme="majorBidi" w:hAnsiTheme="majorBidi" w:cstheme="majorBidi"/>
                <w:color w:val="1F4E79" w:themeColor="accent1" w:themeShade="80"/>
                <w:sz w:val="22"/>
                <w:szCs w:val="22"/>
              </w:rPr>
            </w:pPr>
          </w:p>
        </w:tc>
        <w:tc>
          <w:tcPr>
            <w:tcW w:w="1168" w:type="pct"/>
            <w:gridSpan w:val="4"/>
            <w:tcBorders>
              <w:top w:val="nil"/>
              <w:left w:val="nil"/>
              <w:right w:val="nil"/>
            </w:tcBorders>
          </w:tcPr>
          <w:p w:rsidR="00FA71C2" w:rsidRPr="0034090E" w:rsidRDefault="00FA71C2" w:rsidP="00883DE8">
            <w:pPr>
              <w:ind w:hanging="115"/>
              <w:rPr>
                <w:rFonts w:asciiTheme="majorBidi" w:eastAsia="SimSun" w:hAnsiTheme="majorBidi" w:cstheme="majorBidi"/>
                <w:b/>
                <w:bCs/>
                <w:color w:val="1F4E79" w:themeColor="accent1" w:themeShade="80"/>
                <w:kern w:val="3"/>
                <w:sz w:val="22"/>
                <w:szCs w:val="22"/>
              </w:rPr>
            </w:pPr>
            <w:r w:rsidRPr="0034090E">
              <w:rPr>
                <w:rFonts w:asciiTheme="majorBidi" w:eastAsia="SimSun" w:hAnsiTheme="majorBidi" w:cstheme="majorBidi"/>
                <w:b/>
                <w:bCs/>
                <w:color w:val="1F4E79" w:themeColor="accent1" w:themeShade="80"/>
                <w:kern w:val="3"/>
                <w:sz w:val="22"/>
                <w:szCs w:val="22"/>
              </w:rPr>
              <w:t>Class Info</w:t>
            </w:r>
          </w:p>
        </w:tc>
      </w:tr>
      <w:tr w:rsidR="0034090E" w:rsidRPr="0034090E" w:rsidTr="00914155">
        <w:tc>
          <w:tcPr>
            <w:tcW w:w="1129" w:type="pct"/>
            <w:gridSpan w:val="2"/>
          </w:tcPr>
          <w:p w:rsidR="00FA71C2" w:rsidRPr="0034090E" w:rsidRDefault="00ED5308" w:rsidP="007418CF">
            <w:pPr>
              <w:rPr>
                <w:rFonts w:asciiTheme="majorBidi" w:hAnsiTheme="majorBidi" w:cstheme="majorBidi"/>
                <w:color w:val="1F4E79" w:themeColor="accent1" w:themeShade="80"/>
                <w:sz w:val="22"/>
                <w:szCs w:val="22"/>
              </w:rPr>
            </w:pPr>
            <w:r w:rsidRPr="0034090E">
              <w:rPr>
                <w:rFonts w:asciiTheme="majorBidi" w:hAnsiTheme="majorBidi" w:cstheme="majorBidi"/>
                <w:color w:val="1F4E79" w:themeColor="accent1" w:themeShade="80"/>
                <w:sz w:val="22"/>
                <w:szCs w:val="22"/>
              </w:rPr>
              <w:t>Name</w:t>
            </w:r>
          </w:p>
        </w:tc>
        <w:tc>
          <w:tcPr>
            <w:tcW w:w="1542" w:type="pct"/>
          </w:tcPr>
          <w:p w:rsidR="00FA71C2" w:rsidRPr="0034090E" w:rsidRDefault="003D4B15" w:rsidP="00883DE8">
            <w:pPr>
              <w:rPr>
                <w:rFonts w:asciiTheme="majorBidi" w:hAnsiTheme="majorBidi" w:cstheme="majorBidi"/>
                <w:color w:val="1F4E79" w:themeColor="accent1" w:themeShade="80"/>
                <w:sz w:val="22"/>
                <w:szCs w:val="22"/>
              </w:rPr>
            </w:pPr>
            <w:proofErr w:type="spellStart"/>
            <w:r>
              <w:rPr>
                <w:rFonts w:asciiTheme="majorBidi" w:hAnsiTheme="majorBidi" w:cstheme="majorBidi"/>
                <w:color w:val="1F4E79" w:themeColor="accent1" w:themeShade="80"/>
                <w:sz w:val="22"/>
                <w:szCs w:val="22"/>
              </w:rPr>
              <w:t>Asma</w:t>
            </w:r>
            <w:proofErr w:type="spellEnd"/>
            <w:r>
              <w:rPr>
                <w:rFonts w:asciiTheme="majorBidi" w:hAnsiTheme="majorBidi" w:cstheme="majorBidi"/>
                <w:color w:val="1F4E79" w:themeColor="accent1" w:themeShade="80"/>
                <w:sz w:val="22"/>
                <w:szCs w:val="22"/>
              </w:rPr>
              <w:t xml:space="preserve"> Al </w:t>
            </w:r>
            <w:proofErr w:type="spellStart"/>
            <w:r>
              <w:rPr>
                <w:rFonts w:asciiTheme="majorBidi" w:hAnsiTheme="majorBidi" w:cstheme="majorBidi"/>
                <w:color w:val="1F4E79" w:themeColor="accent1" w:themeShade="80"/>
                <w:sz w:val="22"/>
                <w:szCs w:val="22"/>
              </w:rPr>
              <w:t>tamimi</w:t>
            </w:r>
            <w:proofErr w:type="spellEnd"/>
          </w:p>
        </w:tc>
        <w:tc>
          <w:tcPr>
            <w:tcW w:w="107" w:type="pct"/>
            <w:tcBorders>
              <w:top w:val="nil"/>
              <w:bottom w:val="nil"/>
            </w:tcBorders>
          </w:tcPr>
          <w:p w:rsidR="00FA71C2" w:rsidRPr="0034090E" w:rsidRDefault="00FA71C2" w:rsidP="00883DE8">
            <w:pPr>
              <w:widowControl w:val="0"/>
              <w:rPr>
                <w:rFonts w:asciiTheme="majorBidi" w:hAnsiTheme="majorBidi" w:cstheme="majorBidi"/>
                <w:color w:val="1F4E79" w:themeColor="accent1" w:themeShade="80"/>
                <w:sz w:val="22"/>
                <w:szCs w:val="22"/>
              </w:rPr>
            </w:pPr>
          </w:p>
        </w:tc>
        <w:tc>
          <w:tcPr>
            <w:tcW w:w="626" w:type="pct"/>
            <w:gridSpan w:val="2"/>
          </w:tcPr>
          <w:p w:rsidR="00FA71C2" w:rsidRPr="0034090E" w:rsidRDefault="003F2429" w:rsidP="00883DE8">
            <w:pPr>
              <w:widowControl w:val="0"/>
              <w:rPr>
                <w:rFonts w:asciiTheme="majorBidi" w:hAnsiTheme="majorBidi" w:cstheme="majorBidi"/>
                <w:b/>
                <w:bCs/>
                <w:color w:val="1F4E79" w:themeColor="accent1" w:themeShade="80"/>
                <w:sz w:val="22"/>
                <w:szCs w:val="22"/>
              </w:rPr>
            </w:pPr>
            <w:r>
              <w:rPr>
                <w:rFonts w:asciiTheme="majorBidi" w:hAnsiTheme="majorBidi" w:cstheme="majorBidi"/>
                <w:color w:val="1F4E79" w:themeColor="accent1" w:themeShade="80"/>
                <w:sz w:val="22"/>
                <w:szCs w:val="22"/>
              </w:rPr>
              <w:t xml:space="preserve">First </w:t>
            </w:r>
            <w:r w:rsidR="00B80BC5">
              <w:rPr>
                <w:rFonts w:asciiTheme="majorBidi" w:hAnsiTheme="majorBidi" w:cstheme="majorBidi"/>
                <w:color w:val="1F4E79" w:themeColor="accent1" w:themeShade="80"/>
                <w:sz w:val="22"/>
                <w:szCs w:val="22"/>
              </w:rPr>
              <w:t>29/7</w:t>
            </w:r>
          </w:p>
        </w:tc>
        <w:tc>
          <w:tcPr>
            <w:tcW w:w="320" w:type="pct"/>
          </w:tcPr>
          <w:p w:rsidR="00FA71C2" w:rsidRPr="0034090E" w:rsidRDefault="00FA71C2" w:rsidP="00883DE8">
            <w:pPr>
              <w:widowControl w:val="0"/>
              <w:rPr>
                <w:rFonts w:asciiTheme="majorBidi" w:hAnsiTheme="majorBidi" w:cstheme="majorBidi"/>
                <w:b/>
                <w:bCs/>
                <w:color w:val="1F4E79" w:themeColor="accent1" w:themeShade="80"/>
                <w:sz w:val="22"/>
                <w:szCs w:val="22"/>
              </w:rPr>
            </w:pPr>
          </w:p>
        </w:tc>
        <w:tc>
          <w:tcPr>
            <w:tcW w:w="107" w:type="pct"/>
            <w:tcBorders>
              <w:top w:val="nil"/>
              <w:bottom w:val="nil"/>
            </w:tcBorders>
          </w:tcPr>
          <w:p w:rsidR="00FA71C2" w:rsidRPr="0034090E" w:rsidRDefault="00FA71C2" w:rsidP="00883DE8">
            <w:pPr>
              <w:widowControl w:val="0"/>
              <w:rPr>
                <w:rFonts w:asciiTheme="majorBidi" w:hAnsiTheme="majorBidi" w:cstheme="majorBidi"/>
                <w:color w:val="1F4E79" w:themeColor="accent1" w:themeShade="80"/>
                <w:sz w:val="22"/>
                <w:szCs w:val="22"/>
              </w:rPr>
            </w:pPr>
          </w:p>
        </w:tc>
        <w:tc>
          <w:tcPr>
            <w:tcW w:w="478" w:type="pct"/>
            <w:gridSpan w:val="2"/>
          </w:tcPr>
          <w:p w:rsidR="00FA71C2" w:rsidRPr="0034090E" w:rsidRDefault="00FA71C2" w:rsidP="00883DE8">
            <w:pPr>
              <w:widowControl w:val="0"/>
              <w:rPr>
                <w:rFonts w:asciiTheme="majorBidi" w:hAnsiTheme="majorBidi" w:cstheme="majorBidi"/>
                <w:b/>
                <w:bCs/>
                <w:color w:val="1F4E79" w:themeColor="accent1" w:themeShade="80"/>
                <w:sz w:val="22"/>
                <w:szCs w:val="22"/>
              </w:rPr>
            </w:pPr>
            <w:r w:rsidRPr="0034090E">
              <w:rPr>
                <w:rFonts w:asciiTheme="majorBidi" w:hAnsiTheme="majorBidi" w:cstheme="majorBidi"/>
                <w:color w:val="1F4E79" w:themeColor="accent1" w:themeShade="80"/>
                <w:sz w:val="22"/>
                <w:szCs w:val="22"/>
              </w:rPr>
              <w:t xml:space="preserve">Days </w:t>
            </w:r>
          </w:p>
        </w:tc>
        <w:tc>
          <w:tcPr>
            <w:tcW w:w="690" w:type="pct"/>
            <w:gridSpan w:val="2"/>
          </w:tcPr>
          <w:p w:rsidR="00FA71C2" w:rsidRPr="0034090E" w:rsidRDefault="007A08CB" w:rsidP="00883DE8">
            <w:pPr>
              <w:widowControl w:val="0"/>
              <w:rPr>
                <w:rFonts w:asciiTheme="majorBidi" w:hAnsiTheme="majorBidi" w:cstheme="majorBidi"/>
                <w:b/>
                <w:bCs/>
                <w:color w:val="1F4E79" w:themeColor="accent1" w:themeShade="80"/>
                <w:sz w:val="22"/>
                <w:szCs w:val="22"/>
              </w:rPr>
            </w:pPr>
            <w:r>
              <w:rPr>
                <w:rFonts w:asciiTheme="majorBidi" w:hAnsiTheme="majorBidi" w:cstheme="majorBidi"/>
                <w:color w:val="1F4E79" w:themeColor="accent1" w:themeShade="80"/>
                <w:sz w:val="22"/>
                <w:szCs w:val="22"/>
              </w:rPr>
              <w:t xml:space="preserve"> </w:t>
            </w:r>
          </w:p>
        </w:tc>
      </w:tr>
      <w:tr w:rsidR="0034090E" w:rsidRPr="0034090E" w:rsidTr="00914155">
        <w:tc>
          <w:tcPr>
            <w:tcW w:w="1129" w:type="pct"/>
            <w:gridSpan w:val="2"/>
          </w:tcPr>
          <w:p w:rsidR="00FA71C2" w:rsidRPr="0034090E" w:rsidRDefault="00FA71C2" w:rsidP="00883DE8">
            <w:pPr>
              <w:rPr>
                <w:rFonts w:asciiTheme="majorBidi" w:hAnsiTheme="majorBidi" w:cstheme="majorBidi"/>
                <w:color w:val="1F4E79" w:themeColor="accent1" w:themeShade="80"/>
                <w:sz w:val="22"/>
                <w:szCs w:val="22"/>
              </w:rPr>
            </w:pPr>
            <w:r w:rsidRPr="0034090E">
              <w:rPr>
                <w:rFonts w:asciiTheme="majorBidi" w:hAnsiTheme="majorBidi" w:cstheme="majorBidi"/>
                <w:color w:val="1F4E79" w:themeColor="accent1" w:themeShade="80"/>
                <w:sz w:val="22"/>
                <w:szCs w:val="22"/>
              </w:rPr>
              <w:t>Email:</w:t>
            </w:r>
            <w:r w:rsidRPr="0034090E">
              <w:rPr>
                <w:rFonts w:asciiTheme="majorBidi" w:hAnsiTheme="majorBidi" w:cstheme="majorBidi"/>
                <w:color w:val="1F4E79" w:themeColor="accent1" w:themeShade="80"/>
                <w:sz w:val="22"/>
                <w:szCs w:val="22"/>
              </w:rPr>
              <w:tab/>
            </w:r>
          </w:p>
        </w:tc>
        <w:tc>
          <w:tcPr>
            <w:tcW w:w="1542" w:type="pct"/>
          </w:tcPr>
          <w:p w:rsidR="00FA71C2" w:rsidRPr="0034090E" w:rsidRDefault="00CE4C43" w:rsidP="003D4B15">
            <w:pPr>
              <w:rPr>
                <w:rFonts w:asciiTheme="majorBidi" w:hAnsiTheme="majorBidi" w:cstheme="majorBidi"/>
                <w:color w:val="1F4E79" w:themeColor="accent1" w:themeShade="80"/>
                <w:sz w:val="22"/>
                <w:szCs w:val="22"/>
              </w:rPr>
            </w:pPr>
            <w:hyperlink r:id="rId10" w:history="1"/>
            <w:r w:rsidR="00F32AB7" w:rsidRPr="00F32AB7">
              <w:rPr>
                <w:rFonts w:asciiTheme="majorBidi" w:hAnsiTheme="majorBidi" w:cstheme="majorBidi"/>
                <w:color w:val="1F4E79" w:themeColor="accent1" w:themeShade="80"/>
                <w:sz w:val="22"/>
                <w:szCs w:val="22"/>
              </w:rPr>
              <w:t xml:space="preserve"> </w:t>
            </w:r>
            <w:r w:rsidR="003D4B15">
              <w:rPr>
                <w:rFonts w:asciiTheme="majorBidi" w:hAnsiTheme="majorBidi" w:cstheme="majorBidi"/>
                <w:color w:val="1F4E79" w:themeColor="accent1" w:themeShade="80"/>
                <w:sz w:val="22"/>
                <w:szCs w:val="22"/>
              </w:rPr>
              <w:t>altamimi</w:t>
            </w:r>
            <w:r w:rsidR="00F32AB7" w:rsidRPr="00F32AB7">
              <w:rPr>
                <w:rFonts w:asciiTheme="majorBidi" w:hAnsiTheme="majorBidi" w:cstheme="majorBidi"/>
                <w:color w:val="1F4E79" w:themeColor="accent1" w:themeShade="80"/>
                <w:sz w:val="22"/>
                <w:szCs w:val="22"/>
              </w:rPr>
              <w:t>@hu.edu.jo</w:t>
            </w:r>
          </w:p>
        </w:tc>
        <w:tc>
          <w:tcPr>
            <w:tcW w:w="107" w:type="pct"/>
            <w:tcBorders>
              <w:top w:val="nil"/>
              <w:bottom w:val="nil"/>
              <w:right w:val="dashed" w:sz="4" w:space="0" w:color="AEAAAA" w:themeColor="background2" w:themeShade="BF"/>
            </w:tcBorders>
          </w:tcPr>
          <w:p w:rsidR="00FA71C2" w:rsidRPr="0034090E" w:rsidRDefault="00FA71C2" w:rsidP="00883DE8">
            <w:pPr>
              <w:widowControl w:val="0"/>
              <w:rPr>
                <w:rFonts w:asciiTheme="majorBidi" w:hAnsiTheme="majorBidi" w:cstheme="majorBidi"/>
                <w:color w:val="1F4E79" w:themeColor="accent1" w:themeShade="80"/>
                <w:sz w:val="22"/>
                <w:szCs w:val="22"/>
              </w:rPr>
            </w:pPr>
          </w:p>
        </w:tc>
        <w:tc>
          <w:tcPr>
            <w:tcW w:w="626" w:type="pct"/>
            <w:gridSpan w:val="2"/>
            <w:tcBorders>
              <w:left w:val="dashed" w:sz="4" w:space="0" w:color="AEAAAA" w:themeColor="background2" w:themeShade="BF"/>
            </w:tcBorders>
          </w:tcPr>
          <w:p w:rsidR="00FA71C2" w:rsidRPr="0034090E" w:rsidRDefault="003F2429" w:rsidP="00883DE8">
            <w:pPr>
              <w:widowControl w:val="0"/>
              <w:rPr>
                <w:rFonts w:asciiTheme="majorBidi" w:hAnsiTheme="majorBidi" w:cstheme="majorBidi"/>
                <w:b/>
                <w:bCs/>
                <w:color w:val="1F4E79" w:themeColor="accent1" w:themeShade="80"/>
                <w:sz w:val="22"/>
                <w:szCs w:val="22"/>
              </w:rPr>
            </w:pPr>
            <w:r>
              <w:rPr>
                <w:rFonts w:asciiTheme="majorBidi" w:hAnsiTheme="majorBidi" w:cstheme="majorBidi"/>
                <w:color w:val="1F4E79" w:themeColor="accent1" w:themeShade="80"/>
                <w:sz w:val="22"/>
                <w:szCs w:val="22"/>
              </w:rPr>
              <w:t>Second</w:t>
            </w:r>
            <w:r w:rsidR="00B80BC5">
              <w:rPr>
                <w:rFonts w:asciiTheme="majorBidi" w:hAnsiTheme="majorBidi" w:cstheme="majorBidi"/>
                <w:color w:val="1F4E79" w:themeColor="accent1" w:themeShade="80"/>
                <w:sz w:val="22"/>
                <w:szCs w:val="22"/>
              </w:rPr>
              <w:t xml:space="preserve"> 11/8</w:t>
            </w:r>
          </w:p>
        </w:tc>
        <w:tc>
          <w:tcPr>
            <w:tcW w:w="320" w:type="pct"/>
          </w:tcPr>
          <w:p w:rsidR="00FA71C2" w:rsidRPr="0034090E" w:rsidRDefault="00FA71C2" w:rsidP="00883DE8">
            <w:pPr>
              <w:widowControl w:val="0"/>
              <w:rPr>
                <w:rFonts w:asciiTheme="majorBidi" w:hAnsiTheme="majorBidi" w:cstheme="majorBidi"/>
                <w:b/>
                <w:bCs/>
                <w:color w:val="1F4E79" w:themeColor="accent1" w:themeShade="80"/>
                <w:sz w:val="22"/>
                <w:szCs w:val="22"/>
              </w:rPr>
            </w:pPr>
          </w:p>
        </w:tc>
        <w:tc>
          <w:tcPr>
            <w:tcW w:w="107" w:type="pct"/>
            <w:tcBorders>
              <w:top w:val="nil"/>
              <w:bottom w:val="nil"/>
            </w:tcBorders>
          </w:tcPr>
          <w:p w:rsidR="00FA71C2" w:rsidRPr="0034090E" w:rsidRDefault="00FA71C2" w:rsidP="00883DE8">
            <w:pPr>
              <w:widowControl w:val="0"/>
              <w:rPr>
                <w:rFonts w:asciiTheme="majorBidi" w:hAnsiTheme="majorBidi" w:cstheme="majorBidi"/>
                <w:color w:val="1F4E79" w:themeColor="accent1" w:themeShade="80"/>
                <w:sz w:val="22"/>
                <w:szCs w:val="22"/>
              </w:rPr>
            </w:pPr>
          </w:p>
        </w:tc>
        <w:tc>
          <w:tcPr>
            <w:tcW w:w="478" w:type="pct"/>
            <w:gridSpan w:val="2"/>
          </w:tcPr>
          <w:p w:rsidR="00FA71C2" w:rsidRPr="0034090E" w:rsidRDefault="00FA71C2" w:rsidP="00883DE8">
            <w:pPr>
              <w:widowControl w:val="0"/>
              <w:rPr>
                <w:rFonts w:asciiTheme="majorBidi" w:hAnsiTheme="majorBidi" w:cstheme="majorBidi"/>
                <w:b/>
                <w:bCs/>
                <w:color w:val="1F4E79" w:themeColor="accent1" w:themeShade="80"/>
                <w:sz w:val="22"/>
                <w:szCs w:val="22"/>
              </w:rPr>
            </w:pPr>
            <w:r w:rsidRPr="0034090E">
              <w:rPr>
                <w:rFonts w:asciiTheme="majorBidi" w:hAnsiTheme="majorBidi" w:cstheme="majorBidi"/>
                <w:color w:val="1F4E79" w:themeColor="accent1" w:themeShade="80"/>
                <w:sz w:val="22"/>
                <w:szCs w:val="22"/>
              </w:rPr>
              <w:t>Time</w:t>
            </w:r>
          </w:p>
        </w:tc>
        <w:tc>
          <w:tcPr>
            <w:tcW w:w="690" w:type="pct"/>
            <w:gridSpan w:val="2"/>
          </w:tcPr>
          <w:p w:rsidR="00FA71C2" w:rsidRPr="0034090E" w:rsidRDefault="007A08CB" w:rsidP="003F2429">
            <w:pPr>
              <w:widowControl w:val="0"/>
              <w:rPr>
                <w:rFonts w:asciiTheme="majorBidi" w:hAnsiTheme="majorBidi" w:cstheme="majorBidi"/>
                <w:color w:val="1F4E79" w:themeColor="accent1" w:themeShade="80"/>
                <w:sz w:val="22"/>
                <w:szCs w:val="22"/>
              </w:rPr>
            </w:pPr>
            <w:r>
              <w:rPr>
                <w:rFonts w:asciiTheme="majorBidi" w:hAnsiTheme="majorBidi" w:cstheme="majorBidi"/>
                <w:color w:val="1F4E79" w:themeColor="accent1" w:themeShade="80"/>
                <w:sz w:val="22"/>
                <w:szCs w:val="22"/>
              </w:rPr>
              <w:t xml:space="preserve"> </w:t>
            </w:r>
          </w:p>
        </w:tc>
      </w:tr>
      <w:tr w:rsidR="0034090E" w:rsidRPr="0034090E" w:rsidTr="00914155">
        <w:tc>
          <w:tcPr>
            <w:tcW w:w="1129" w:type="pct"/>
            <w:gridSpan w:val="2"/>
          </w:tcPr>
          <w:p w:rsidR="00FA71C2" w:rsidRPr="0034090E" w:rsidRDefault="00FA71C2" w:rsidP="00883DE8">
            <w:pPr>
              <w:rPr>
                <w:rFonts w:asciiTheme="majorBidi" w:hAnsiTheme="majorBidi" w:cstheme="majorBidi"/>
                <w:color w:val="1F4E79" w:themeColor="accent1" w:themeShade="80"/>
                <w:sz w:val="22"/>
                <w:szCs w:val="22"/>
              </w:rPr>
            </w:pPr>
            <w:r w:rsidRPr="0034090E">
              <w:rPr>
                <w:rFonts w:asciiTheme="majorBidi" w:hAnsiTheme="majorBidi" w:cstheme="majorBidi"/>
                <w:color w:val="1F4E79" w:themeColor="accent1" w:themeShade="80"/>
                <w:sz w:val="22"/>
                <w:szCs w:val="22"/>
              </w:rPr>
              <w:t xml:space="preserve">Office:   </w:t>
            </w:r>
          </w:p>
        </w:tc>
        <w:tc>
          <w:tcPr>
            <w:tcW w:w="1542" w:type="pct"/>
          </w:tcPr>
          <w:p w:rsidR="00FA71C2" w:rsidRPr="0034090E" w:rsidRDefault="003D4B15" w:rsidP="00CD1126">
            <w:pPr>
              <w:rPr>
                <w:rFonts w:asciiTheme="majorBidi" w:hAnsiTheme="majorBidi" w:cstheme="majorBidi"/>
                <w:color w:val="1F4E79" w:themeColor="accent1" w:themeShade="80"/>
                <w:sz w:val="22"/>
                <w:szCs w:val="22"/>
              </w:rPr>
            </w:pPr>
            <w:r>
              <w:rPr>
                <w:rFonts w:ascii="Arial" w:hAnsi="Arial" w:cs="Arial"/>
                <w:sz w:val="20"/>
              </w:rPr>
              <w:t>E34</w:t>
            </w:r>
            <w:r w:rsidR="00BB6C8F">
              <w:rPr>
                <w:rFonts w:ascii="Arial" w:hAnsi="Arial" w:cs="Arial"/>
                <w:sz w:val="20"/>
              </w:rPr>
              <w:t>34</w:t>
            </w:r>
          </w:p>
        </w:tc>
        <w:tc>
          <w:tcPr>
            <w:tcW w:w="107" w:type="pct"/>
            <w:tcBorders>
              <w:top w:val="nil"/>
              <w:bottom w:val="nil"/>
              <w:right w:val="dashed" w:sz="4" w:space="0" w:color="AEAAAA" w:themeColor="background2" w:themeShade="BF"/>
            </w:tcBorders>
          </w:tcPr>
          <w:p w:rsidR="00FA71C2" w:rsidRPr="0034090E" w:rsidRDefault="00FA71C2" w:rsidP="00883DE8">
            <w:pPr>
              <w:widowControl w:val="0"/>
              <w:rPr>
                <w:rFonts w:asciiTheme="majorBidi" w:hAnsiTheme="majorBidi" w:cstheme="majorBidi"/>
                <w:color w:val="1F4E79" w:themeColor="accent1" w:themeShade="80"/>
                <w:sz w:val="22"/>
                <w:szCs w:val="22"/>
              </w:rPr>
            </w:pPr>
          </w:p>
        </w:tc>
        <w:tc>
          <w:tcPr>
            <w:tcW w:w="626" w:type="pct"/>
            <w:gridSpan w:val="2"/>
            <w:tcBorders>
              <w:left w:val="dashed" w:sz="4" w:space="0" w:color="AEAAAA" w:themeColor="background2" w:themeShade="BF"/>
              <w:bottom w:val="dashed" w:sz="4" w:space="0" w:color="A6A6A6" w:themeColor="background1" w:themeShade="A6"/>
            </w:tcBorders>
          </w:tcPr>
          <w:p w:rsidR="00FA71C2" w:rsidRPr="0034090E" w:rsidRDefault="00955C0E" w:rsidP="00AB7D6D">
            <w:pPr>
              <w:widowControl w:val="0"/>
              <w:rPr>
                <w:rFonts w:asciiTheme="majorBidi" w:hAnsiTheme="majorBidi" w:cstheme="majorBidi"/>
                <w:color w:val="1F4E79" w:themeColor="accent1" w:themeShade="80"/>
                <w:sz w:val="22"/>
                <w:szCs w:val="22"/>
              </w:rPr>
            </w:pPr>
            <w:proofErr w:type="spellStart"/>
            <w:r>
              <w:rPr>
                <w:rFonts w:asciiTheme="majorBidi" w:hAnsiTheme="majorBidi" w:cstheme="majorBidi"/>
                <w:color w:val="1F4E79" w:themeColor="accent1" w:themeShade="80"/>
                <w:sz w:val="22"/>
                <w:szCs w:val="22"/>
              </w:rPr>
              <w:t>Proj</w:t>
            </w:r>
            <w:proofErr w:type="spellEnd"/>
            <w:r>
              <w:rPr>
                <w:rFonts w:asciiTheme="majorBidi" w:hAnsiTheme="majorBidi" w:cstheme="majorBidi"/>
                <w:color w:val="1F4E79" w:themeColor="accent1" w:themeShade="80"/>
                <w:sz w:val="22"/>
                <w:szCs w:val="22"/>
              </w:rPr>
              <w:t xml:space="preserve"> &amp; Act.</w:t>
            </w:r>
          </w:p>
        </w:tc>
        <w:tc>
          <w:tcPr>
            <w:tcW w:w="320" w:type="pct"/>
            <w:tcBorders>
              <w:bottom w:val="dashed" w:sz="4" w:space="0" w:color="A6A6A6" w:themeColor="background1" w:themeShade="A6"/>
            </w:tcBorders>
          </w:tcPr>
          <w:p w:rsidR="00FA71C2" w:rsidRPr="0034090E" w:rsidRDefault="00FA71C2" w:rsidP="00883DE8">
            <w:pPr>
              <w:widowControl w:val="0"/>
              <w:rPr>
                <w:rFonts w:asciiTheme="majorBidi" w:hAnsiTheme="majorBidi" w:cstheme="majorBidi"/>
                <w:b/>
                <w:bCs/>
                <w:color w:val="1F4E79" w:themeColor="accent1" w:themeShade="80"/>
                <w:sz w:val="22"/>
                <w:szCs w:val="22"/>
              </w:rPr>
            </w:pPr>
          </w:p>
        </w:tc>
        <w:tc>
          <w:tcPr>
            <w:tcW w:w="107" w:type="pct"/>
            <w:tcBorders>
              <w:top w:val="nil"/>
              <w:bottom w:val="nil"/>
            </w:tcBorders>
          </w:tcPr>
          <w:p w:rsidR="00E63679" w:rsidRPr="0034090E" w:rsidRDefault="00E63679" w:rsidP="00883DE8">
            <w:pPr>
              <w:widowControl w:val="0"/>
              <w:rPr>
                <w:rFonts w:asciiTheme="majorBidi" w:hAnsiTheme="majorBidi" w:cstheme="majorBidi"/>
                <w:color w:val="1F4E79" w:themeColor="accent1" w:themeShade="80"/>
                <w:sz w:val="22"/>
                <w:szCs w:val="22"/>
              </w:rPr>
            </w:pPr>
          </w:p>
        </w:tc>
        <w:tc>
          <w:tcPr>
            <w:tcW w:w="478" w:type="pct"/>
            <w:gridSpan w:val="2"/>
          </w:tcPr>
          <w:p w:rsidR="00FA71C2" w:rsidRPr="0034090E" w:rsidRDefault="00FA71C2" w:rsidP="00883DE8">
            <w:pPr>
              <w:widowControl w:val="0"/>
              <w:rPr>
                <w:rFonts w:asciiTheme="majorBidi" w:hAnsiTheme="majorBidi" w:cstheme="majorBidi"/>
                <w:b/>
                <w:bCs/>
                <w:color w:val="1F4E79" w:themeColor="accent1" w:themeShade="80"/>
                <w:sz w:val="22"/>
                <w:szCs w:val="22"/>
              </w:rPr>
            </w:pPr>
            <w:r w:rsidRPr="0034090E">
              <w:rPr>
                <w:rFonts w:asciiTheme="majorBidi" w:hAnsiTheme="majorBidi" w:cstheme="majorBidi"/>
                <w:color w:val="1F4E79" w:themeColor="accent1" w:themeShade="80"/>
                <w:sz w:val="22"/>
                <w:szCs w:val="22"/>
              </w:rPr>
              <w:t xml:space="preserve">Location </w:t>
            </w:r>
          </w:p>
        </w:tc>
        <w:tc>
          <w:tcPr>
            <w:tcW w:w="690" w:type="pct"/>
            <w:gridSpan w:val="2"/>
          </w:tcPr>
          <w:p w:rsidR="00FA71C2" w:rsidRPr="0034090E" w:rsidRDefault="007A08CB" w:rsidP="0008398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heme="majorBidi" w:hAnsiTheme="majorBidi" w:cstheme="majorBidi"/>
                <w:color w:val="1F4E79" w:themeColor="accent1" w:themeShade="80"/>
                <w:sz w:val="22"/>
                <w:szCs w:val="22"/>
              </w:rPr>
            </w:pPr>
            <w:r>
              <w:rPr>
                <w:rFonts w:asciiTheme="majorBidi" w:hAnsiTheme="majorBidi" w:cstheme="majorBidi"/>
                <w:color w:val="1F4E79" w:themeColor="accent1" w:themeShade="80"/>
                <w:sz w:val="22"/>
                <w:szCs w:val="22"/>
              </w:rPr>
              <w:t xml:space="preserve"> </w:t>
            </w:r>
          </w:p>
        </w:tc>
      </w:tr>
      <w:tr w:rsidR="0034090E" w:rsidRPr="0034090E" w:rsidTr="00914155">
        <w:tc>
          <w:tcPr>
            <w:tcW w:w="1129" w:type="pct"/>
            <w:gridSpan w:val="2"/>
          </w:tcPr>
          <w:p w:rsidR="00FA71C2" w:rsidRPr="0034090E" w:rsidRDefault="00FA71C2" w:rsidP="00883DE8">
            <w:pPr>
              <w:rPr>
                <w:rFonts w:asciiTheme="majorBidi" w:hAnsiTheme="majorBidi" w:cstheme="majorBidi"/>
                <w:color w:val="1F4E79" w:themeColor="accent1" w:themeShade="80"/>
                <w:sz w:val="22"/>
                <w:szCs w:val="22"/>
              </w:rPr>
            </w:pPr>
            <w:r w:rsidRPr="0034090E">
              <w:rPr>
                <w:rFonts w:asciiTheme="majorBidi" w:hAnsiTheme="majorBidi" w:cstheme="majorBidi"/>
                <w:color w:val="1F4E79" w:themeColor="accent1" w:themeShade="80"/>
                <w:sz w:val="22"/>
                <w:szCs w:val="22"/>
              </w:rPr>
              <w:t>Office hours:</w:t>
            </w:r>
          </w:p>
        </w:tc>
        <w:tc>
          <w:tcPr>
            <w:tcW w:w="1542" w:type="pct"/>
          </w:tcPr>
          <w:p w:rsidR="00FA71C2" w:rsidRPr="0034090E" w:rsidRDefault="00FA71C2" w:rsidP="00AB7D6D">
            <w:pPr>
              <w:rPr>
                <w:rFonts w:asciiTheme="majorBidi" w:hAnsiTheme="majorBidi" w:cstheme="majorBidi"/>
                <w:color w:val="1F4E79" w:themeColor="accent1" w:themeShade="80"/>
                <w:sz w:val="22"/>
                <w:szCs w:val="22"/>
              </w:rPr>
            </w:pPr>
          </w:p>
        </w:tc>
        <w:tc>
          <w:tcPr>
            <w:tcW w:w="107" w:type="pct"/>
            <w:tcBorders>
              <w:top w:val="nil"/>
              <w:bottom w:val="single" w:sz="4" w:space="0" w:color="FFFFFF" w:themeColor="background1"/>
              <w:right w:val="dashed" w:sz="4" w:space="0" w:color="auto"/>
            </w:tcBorders>
          </w:tcPr>
          <w:p w:rsidR="00FA71C2" w:rsidRPr="0034090E" w:rsidRDefault="00FA71C2" w:rsidP="00883DE8">
            <w:pPr>
              <w:widowControl w:val="0"/>
              <w:rPr>
                <w:rFonts w:asciiTheme="majorBidi" w:hAnsiTheme="majorBidi" w:cstheme="majorBidi"/>
                <w:color w:val="1F4E79" w:themeColor="accent1" w:themeShade="80"/>
                <w:sz w:val="22"/>
                <w:szCs w:val="22"/>
              </w:rPr>
            </w:pPr>
          </w:p>
        </w:tc>
        <w:tc>
          <w:tcPr>
            <w:tcW w:w="626" w:type="pct"/>
            <w:gridSpan w:val="2"/>
            <w:tcBorders>
              <w:left w:val="dashed" w:sz="4" w:space="0" w:color="auto"/>
              <w:bottom w:val="dashed" w:sz="4" w:space="0" w:color="auto"/>
              <w:right w:val="dashed" w:sz="4" w:space="0" w:color="auto"/>
            </w:tcBorders>
          </w:tcPr>
          <w:p w:rsidR="00FA71C2" w:rsidRPr="0034090E" w:rsidRDefault="00220231" w:rsidP="00883DE8">
            <w:pPr>
              <w:widowControl w:val="0"/>
              <w:rPr>
                <w:rFonts w:asciiTheme="majorBidi" w:hAnsiTheme="majorBidi" w:cstheme="majorBidi"/>
                <w:color w:val="1F4E79" w:themeColor="accent1" w:themeShade="80"/>
                <w:sz w:val="22"/>
                <w:szCs w:val="22"/>
              </w:rPr>
            </w:pPr>
            <w:r w:rsidRPr="0034090E">
              <w:rPr>
                <w:rFonts w:asciiTheme="majorBidi" w:hAnsiTheme="majorBidi" w:cstheme="majorBidi"/>
                <w:color w:val="1F4E79" w:themeColor="accent1" w:themeShade="80"/>
                <w:sz w:val="22"/>
                <w:szCs w:val="22"/>
              </w:rPr>
              <w:t>Final</w:t>
            </w:r>
          </w:p>
        </w:tc>
        <w:tc>
          <w:tcPr>
            <w:tcW w:w="320" w:type="pct"/>
            <w:tcBorders>
              <w:left w:val="dashed" w:sz="4" w:space="0" w:color="auto"/>
              <w:bottom w:val="dashed" w:sz="4" w:space="0" w:color="auto"/>
              <w:right w:val="dashed" w:sz="4" w:space="0" w:color="auto"/>
            </w:tcBorders>
          </w:tcPr>
          <w:p w:rsidR="00FA71C2" w:rsidRPr="0034090E" w:rsidRDefault="00FA71C2" w:rsidP="00883DE8">
            <w:pPr>
              <w:widowControl w:val="0"/>
              <w:rPr>
                <w:rFonts w:asciiTheme="majorBidi" w:hAnsiTheme="majorBidi" w:cstheme="majorBidi"/>
                <w:b/>
                <w:bCs/>
                <w:color w:val="1F4E79" w:themeColor="accent1" w:themeShade="80"/>
                <w:sz w:val="22"/>
                <w:szCs w:val="22"/>
                <w:highlight w:val="yellow"/>
              </w:rPr>
            </w:pPr>
          </w:p>
        </w:tc>
        <w:tc>
          <w:tcPr>
            <w:tcW w:w="107" w:type="pct"/>
            <w:tcBorders>
              <w:top w:val="nil"/>
              <w:left w:val="dashed" w:sz="4" w:space="0" w:color="auto"/>
              <w:bottom w:val="single" w:sz="4" w:space="0" w:color="FFFFFF" w:themeColor="background1"/>
              <w:right w:val="nil"/>
            </w:tcBorders>
          </w:tcPr>
          <w:p w:rsidR="00FA71C2" w:rsidRPr="0034090E" w:rsidRDefault="00FA71C2" w:rsidP="00883DE8">
            <w:pPr>
              <w:widowControl w:val="0"/>
              <w:rPr>
                <w:rFonts w:asciiTheme="majorBidi" w:hAnsiTheme="majorBidi" w:cstheme="majorBidi"/>
                <w:color w:val="1F4E79" w:themeColor="accent1" w:themeShade="80"/>
                <w:sz w:val="22"/>
                <w:szCs w:val="22"/>
              </w:rPr>
            </w:pPr>
          </w:p>
        </w:tc>
        <w:tc>
          <w:tcPr>
            <w:tcW w:w="478" w:type="pct"/>
            <w:gridSpan w:val="2"/>
            <w:tcBorders>
              <w:left w:val="nil"/>
              <w:bottom w:val="single" w:sz="4" w:space="0" w:color="FFFFFF" w:themeColor="background1"/>
              <w:right w:val="nil"/>
            </w:tcBorders>
          </w:tcPr>
          <w:p w:rsidR="00FA71C2" w:rsidRPr="0034090E" w:rsidRDefault="00FA71C2" w:rsidP="00883DE8">
            <w:pPr>
              <w:widowControl w:val="0"/>
              <w:rPr>
                <w:rFonts w:asciiTheme="majorBidi" w:hAnsiTheme="majorBidi" w:cstheme="majorBidi"/>
                <w:color w:val="1F4E79" w:themeColor="accent1" w:themeShade="80"/>
                <w:sz w:val="22"/>
                <w:szCs w:val="22"/>
              </w:rPr>
            </w:pPr>
          </w:p>
        </w:tc>
        <w:tc>
          <w:tcPr>
            <w:tcW w:w="690" w:type="pct"/>
            <w:gridSpan w:val="2"/>
            <w:tcBorders>
              <w:left w:val="nil"/>
              <w:bottom w:val="single" w:sz="4" w:space="0" w:color="FFFFFF" w:themeColor="background1"/>
              <w:right w:val="nil"/>
            </w:tcBorders>
          </w:tcPr>
          <w:p w:rsidR="00FA71C2" w:rsidRPr="0034090E" w:rsidRDefault="00FA71C2" w:rsidP="00883DE8">
            <w:pPr>
              <w:widowControl w:val="0"/>
              <w:rPr>
                <w:rFonts w:asciiTheme="majorBidi" w:hAnsiTheme="majorBidi" w:cstheme="majorBidi"/>
                <w:color w:val="1F4E79" w:themeColor="accent1" w:themeShade="80"/>
                <w:sz w:val="22"/>
                <w:szCs w:val="22"/>
              </w:rPr>
            </w:pPr>
          </w:p>
        </w:tc>
      </w:tr>
      <w:tr w:rsidR="0034090E" w:rsidRPr="0034090E" w:rsidTr="00D474A3">
        <w:trPr>
          <w:trHeight w:val="152"/>
        </w:trPr>
        <w:tc>
          <w:tcPr>
            <w:tcW w:w="5000" w:type="pct"/>
            <w:gridSpan w:val="12"/>
            <w:tcBorders>
              <w:left w:val="nil"/>
              <w:right w:val="nil"/>
            </w:tcBorders>
          </w:tcPr>
          <w:p w:rsidR="00FA71C2" w:rsidRPr="0034090E" w:rsidRDefault="00FA71C2" w:rsidP="00883DE8">
            <w:pPr>
              <w:pStyle w:val="Standard"/>
              <w:suppressAutoHyphens w:val="0"/>
              <w:autoSpaceDN/>
              <w:spacing w:after="0" w:line="240" w:lineRule="auto"/>
              <w:ind w:hanging="115"/>
              <w:textAlignment w:val="auto"/>
              <w:rPr>
                <w:rFonts w:asciiTheme="majorBidi" w:hAnsiTheme="majorBidi" w:cstheme="majorBidi"/>
                <w:b/>
                <w:bCs/>
                <w:color w:val="1F4E79" w:themeColor="accent1" w:themeShade="80"/>
                <w:sz w:val="22"/>
                <w:szCs w:val="22"/>
              </w:rPr>
            </w:pPr>
            <w:r w:rsidRPr="0034090E">
              <w:rPr>
                <w:rFonts w:asciiTheme="majorBidi" w:hAnsiTheme="majorBidi" w:cstheme="majorBidi"/>
                <w:b/>
                <w:bCs/>
                <w:color w:val="1F4E79" w:themeColor="accent1" w:themeShade="80"/>
                <w:sz w:val="22"/>
                <w:szCs w:val="22"/>
              </w:rPr>
              <w:t>Course</w:t>
            </w:r>
          </w:p>
        </w:tc>
      </w:tr>
      <w:tr w:rsidR="0034090E" w:rsidRPr="0034090E" w:rsidTr="007A08CB">
        <w:trPr>
          <w:trHeight w:val="278"/>
        </w:trPr>
        <w:tc>
          <w:tcPr>
            <w:tcW w:w="1129" w:type="pct"/>
            <w:gridSpan w:val="2"/>
          </w:tcPr>
          <w:p w:rsidR="00FA71C2" w:rsidRPr="0034090E" w:rsidRDefault="00FA71C2" w:rsidP="007938AC">
            <w:pPr>
              <w:pStyle w:val="Standard"/>
              <w:spacing w:after="0"/>
              <w:rPr>
                <w:rFonts w:asciiTheme="majorBidi" w:hAnsiTheme="majorBidi" w:cstheme="majorBidi"/>
                <w:color w:val="1F4E79" w:themeColor="accent1" w:themeShade="80"/>
                <w:sz w:val="22"/>
                <w:szCs w:val="22"/>
              </w:rPr>
            </w:pPr>
            <w:r w:rsidRPr="0034090E">
              <w:rPr>
                <w:rFonts w:asciiTheme="majorBidi" w:hAnsiTheme="majorBidi" w:cstheme="majorBidi"/>
                <w:color w:val="1F4E79" w:themeColor="accent1" w:themeShade="80"/>
                <w:sz w:val="22"/>
                <w:szCs w:val="22"/>
              </w:rPr>
              <w:t>Course Number:</w:t>
            </w:r>
          </w:p>
        </w:tc>
        <w:tc>
          <w:tcPr>
            <w:tcW w:w="3871" w:type="pct"/>
            <w:gridSpan w:val="10"/>
          </w:tcPr>
          <w:p w:rsidR="00FA71C2" w:rsidRPr="0034090E" w:rsidRDefault="00BB6C8F" w:rsidP="001C6576">
            <w:pPr>
              <w:rPr>
                <w:rFonts w:asciiTheme="majorBidi" w:hAnsiTheme="majorBidi" w:cstheme="majorBidi"/>
                <w:color w:val="1F4E79" w:themeColor="accent1" w:themeShade="80"/>
                <w:sz w:val="22"/>
                <w:szCs w:val="22"/>
              </w:rPr>
            </w:pPr>
            <w:r w:rsidRPr="001C6576">
              <w:rPr>
                <w:rFonts w:asciiTheme="majorBidi" w:hAnsiTheme="majorBidi" w:cstheme="majorBidi"/>
                <w:color w:val="1F4E79" w:themeColor="accent1" w:themeShade="80"/>
                <w:sz w:val="22"/>
                <w:szCs w:val="22"/>
              </w:rPr>
              <w:t>110405322</w:t>
            </w:r>
          </w:p>
        </w:tc>
      </w:tr>
      <w:tr w:rsidR="0034090E" w:rsidRPr="0034090E" w:rsidTr="007A08CB">
        <w:trPr>
          <w:trHeight w:val="413"/>
        </w:trPr>
        <w:tc>
          <w:tcPr>
            <w:tcW w:w="1129" w:type="pct"/>
            <w:gridSpan w:val="2"/>
          </w:tcPr>
          <w:p w:rsidR="00FA71C2" w:rsidRPr="0034090E" w:rsidRDefault="00FA71C2" w:rsidP="001C6576">
            <w:pPr>
              <w:rPr>
                <w:rFonts w:asciiTheme="majorBidi" w:hAnsiTheme="majorBidi" w:cstheme="majorBidi"/>
                <w:color w:val="1F4E79" w:themeColor="accent1" w:themeShade="80"/>
                <w:sz w:val="22"/>
                <w:szCs w:val="22"/>
              </w:rPr>
            </w:pPr>
            <w:r w:rsidRPr="0034090E">
              <w:rPr>
                <w:rFonts w:asciiTheme="majorBidi" w:hAnsiTheme="majorBidi" w:cstheme="majorBidi"/>
                <w:color w:val="1F4E79" w:themeColor="accent1" w:themeShade="80"/>
                <w:sz w:val="22"/>
                <w:szCs w:val="22"/>
              </w:rPr>
              <w:t>Prerequisite:</w:t>
            </w:r>
          </w:p>
        </w:tc>
        <w:tc>
          <w:tcPr>
            <w:tcW w:w="3871" w:type="pct"/>
            <w:gridSpan w:val="10"/>
          </w:tcPr>
          <w:p w:rsidR="001C6576" w:rsidRPr="001C6576" w:rsidRDefault="001C6576" w:rsidP="001C6576">
            <w:pPr>
              <w:rPr>
                <w:rFonts w:asciiTheme="majorBidi" w:hAnsiTheme="majorBidi" w:cstheme="majorBidi"/>
                <w:color w:val="1F4E79" w:themeColor="accent1" w:themeShade="80"/>
                <w:sz w:val="22"/>
                <w:szCs w:val="22"/>
              </w:rPr>
            </w:pPr>
            <w:r w:rsidRPr="001C6576">
              <w:rPr>
                <w:rFonts w:asciiTheme="majorBidi" w:hAnsiTheme="majorBidi" w:cstheme="majorBidi"/>
                <w:color w:val="1F4E79" w:themeColor="accent1" w:themeShade="80"/>
                <w:sz w:val="22"/>
                <w:szCs w:val="22"/>
              </w:rPr>
              <w:t>Digital Logic and Digital Electronics 110405322</w:t>
            </w:r>
          </w:p>
          <w:p w:rsidR="00FA71C2" w:rsidRPr="001C6576" w:rsidRDefault="00FA71C2" w:rsidP="001C6576">
            <w:pPr>
              <w:pStyle w:val="Standard"/>
              <w:suppressAutoHyphens w:val="0"/>
              <w:autoSpaceDN/>
              <w:spacing w:after="0" w:line="240" w:lineRule="auto"/>
              <w:jc w:val="center"/>
              <w:textAlignment w:val="auto"/>
              <w:rPr>
                <w:rFonts w:asciiTheme="majorBidi" w:eastAsiaTheme="minorHAnsi" w:hAnsiTheme="majorBidi" w:cstheme="majorBidi"/>
                <w:color w:val="1F4E79" w:themeColor="accent1" w:themeShade="80"/>
                <w:kern w:val="0"/>
                <w:sz w:val="22"/>
                <w:szCs w:val="22"/>
              </w:rPr>
            </w:pPr>
          </w:p>
        </w:tc>
      </w:tr>
      <w:tr w:rsidR="0034090E" w:rsidRPr="0034090E" w:rsidTr="007A08CB">
        <w:tc>
          <w:tcPr>
            <w:tcW w:w="1129" w:type="pct"/>
            <w:gridSpan w:val="2"/>
          </w:tcPr>
          <w:p w:rsidR="00FA71C2" w:rsidRPr="0034090E" w:rsidRDefault="00FA71C2" w:rsidP="007938AC">
            <w:pPr>
              <w:pStyle w:val="Standard"/>
              <w:spacing w:after="0"/>
              <w:rPr>
                <w:rFonts w:asciiTheme="majorBidi" w:hAnsiTheme="majorBidi" w:cstheme="majorBidi"/>
                <w:color w:val="1F4E79" w:themeColor="accent1" w:themeShade="80"/>
                <w:sz w:val="22"/>
                <w:szCs w:val="22"/>
              </w:rPr>
            </w:pPr>
            <w:r w:rsidRPr="0034090E">
              <w:rPr>
                <w:rFonts w:asciiTheme="majorBidi" w:hAnsiTheme="majorBidi" w:cstheme="majorBidi"/>
                <w:color w:val="1F4E79" w:themeColor="accent1" w:themeShade="80"/>
                <w:sz w:val="22"/>
                <w:szCs w:val="22"/>
              </w:rPr>
              <w:t xml:space="preserve">Textbook:  </w:t>
            </w:r>
          </w:p>
        </w:tc>
        <w:tc>
          <w:tcPr>
            <w:tcW w:w="3871" w:type="pct"/>
            <w:gridSpan w:val="10"/>
          </w:tcPr>
          <w:p w:rsidR="001C6576" w:rsidRPr="001C6576" w:rsidRDefault="001C6576" w:rsidP="001C6576">
            <w:pPr>
              <w:rPr>
                <w:rFonts w:asciiTheme="majorBidi" w:hAnsiTheme="majorBidi" w:cstheme="majorBidi"/>
                <w:color w:val="1F4E79" w:themeColor="accent1" w:themeShade="80"/>
                <w:sz w:val="22"/>
                <w:szCs w:val="22"/>
              </w:rPr>
            </w:pPr>
            <w:r w:rsidRPr="001C6576">
              <w:rPr>
                <w:rFonts w:asciiTheme="majorBidi" w:hAnsiTheme="majorBidi" w:cstheme="majorBidi"/>
                <w:color w:val="1F4E79" w:themeColor="accent1" w:themeShade="80"/>
                <w:sz w:val="22"/>
                <w:szCs w:val="22"/>
              </w:rPr>
              <w:t xml:space="preserve">Textbook: M </w:t>
            </w:r>
            <w:proofErr w:type="spellStart"/>
            <w:r w:rsidRPr="001C6576">
              <w:rPr>
                <w:rFonts w:asciiTheme="majorBidi" w:hAnsiTheme="majorBidi" w:cstheme="majorBidi"/>
                <w:color w:val="1F4E79" w:themeColor="accent1" w:themeShade="80"/>
                <w:sz w:val="22"/>
                <w:szCs w:val="22"/>
              </w:rPr>
              <w:t>Mazidi</w:t>
            </w:r>
            <w:proofErr w:type="spellEnd"/>
            <w:r w:rsidRPr="001C6576">
              <w:rPr>
                <w:rFonts w:asciiTheme="majorBidi" w:hAnsiTheme="majorBidi" w:cstheme="majorBidi"/>
                <w:color w:val="1F4E79" w:themeColor="accent1" w:themeShade="80"/>
                <w:sz w:val="22"/>
                <w:szCs w:val="22"/>
              </w:rPr>
              <w:t xml:space="preserve">, R </w:t>
            </w:r>
            <w:proofErr w:type="spellStart"/>
            <w:r w:rsidRPr="001C6576">
              <w:rPr>
                <w:rFonts w:asciiTheme="majorBidi" w:hAnsiTheme="majorBidi" w:cstheme="majorBidi"/>
                <w:color w:val="1F4E79" w:themeColor="accent1" w:themeShade="80"/>
                <w:sz w:val="22"/>
                <w:szCs w:val="22"/>
              </w:rPr>
              <w:t>McMinlay</w:t>
            </w:r>
            <w:proofErr w:type="spellEnd"/>
            <w:r w:rsidRPr="001C6576">
              <w:rPr>
                <w:rFonts w:asciiTheme="majorBidi" w:hAnsiTheme="majorBidi" w:cstheme="majorBidi"/>
                <w:color w:val="1F4E79" w:themeColor="accent1" w:themeShade="80"/>
                <w:sz w:val="22"/>
                <w:szCs w:val="22"/>
              </w:rPr>
              <w:t>, D Causey “PIC microcontroller and Embedded Systems using Assembly</w:t>
            </w:r>
          </w:p>
          <w:p w:rsidR="00FA71C2" w:rsidRPr="001C6576" w:rsidRDefault="001C6576" w:rsidP="001C6576">
            <w:pPr>
              <w:rPr>
                <w:rFonts w:asciiTheme="majorBidi" w:hAnsiTheme="majorBidi" w:cstheme="majorBidi"/>
                <w:color w:val="1F4E79" w:themeColor="accent1" w:themeShade="80"/>
                <w:sz w:val="22"/>
                <w:szCs w:val="22"/>
              </w:rPr>
            </w:pPr>
            <w:r w:rsidRPr="001C6576">
              <w:rPr>
                <w:rFonts w:asciiTheme="majorBidi" w:hAnsiTheme="majorBidi" w:cstheme="majorBidi"/>
                <w:color w:val="1F4E79" w:themeColor="accent1" w:themeShade="80"/>
                <w:sz w:val="22"/>
                <w:szCs w:val="22"/>
              </w:rPr>
              <w:t xml:space="preserve">  </w:t>
            </w:r>
            <w:proofErr w:type="gramStart"/>
            <w:r w:rsidRPr="001C6576">
              <w:rPr>
                <w:rFonts w:asciiTheme="majorBidi" w:hAnsiTheme="majorBidi" w:cstheme="majorBidi"/>
                <w:color w:val="1F4E79" w:themeColor="accent1" w:themeShade="80"/>
                <w:sz w:val="22"/>
                <w:szCs w:val="22"/>
              </w:rPr>
              <w:t>and</w:t>
            </w:r>
            <w:proofErr w:type="gramEnd"/>
            <w:r w:rsidRPr="001C6576">
              <w:rPr>
                <w:rFonts w:asciiTheme="majorBidi" w:hAnsiTheme="majorBidi" w:cstheme="majorBidi"/>
                <w:color w:val="1F4E79" w:themeColor="accent1" w:themeShade="80"/>
                <w:sz w:val="22"/>
                <w:szCs w:val="22"/>
              </w:rPr>
              <w:t xml:space="preserve"> C for PIC18”, 4th Edition, Prentice Hall.</w:t>
            </w:r>
          </w:p>
        </w:tc>
      </w:tr>
      <w:tr w:rsidR="0034090E" w:rsidRPr="0034090E" w:rsidTr="007A08CB">
        <w:tc>
          <w:tcPr>
            <w:tcW w:w="1129" w:type="pct"/>
            <w:gridSpan w:val="2"/>
          </w:tcPr>
          <w:p w:rsidR="00FA71C2" w:rsidRPr="0034090E" w:rsidRDefault="00FA71C2" w:rsidP="007938AC">
            <w:pPr>
              <w:pStyle w:val="Standard"/>
              <w:spacing w:after="0"/>
              <w:rPr>
                <w:rFonts w:asciiTheme="majorBidi" w:hAnsiTheme="majorBidi" w:cstheme="majorBidi"/>
                <w:color w:val="1F4E79" w:themeColor="accent1" w:themeShade="80"/>
                <w:sz w:val="22"/>
                <w:szCs w:val="22"/>
              </w:rPr>
            </w:pPr>
            <w:r w:rsidRPr="0034090E">
              <w:rPr>
                <w:rFonts w:asciiTheme="majorBidi" w:hAnsiTheme="majorBidi" w:cstheme="majorBidi"/>
                <w:color w:val="1F4E79" w:themeColor="accent1" w:themeShade="80"/>
                <w:sz w:val="22"/>
                <w:szCs w:val="22"/>
              </w:rPr>
              <w:t>Course Description</w:t>
            </w:r>
            <w:r w:rsidR="00E63679" w:rsidRPr="0034090E">
              <w:rPr>
                <w:rFonts w:asciiTheme="majorBidi" w:hAnsiTheme="majorBidi" w:cstheme="majorBidi"/>
                <w:color w:val="1F4E79" w:themeColor="accent1" w:themeShade="80"/>
                <w:sz w:val="22"/>
                <w:szCs w:val="22"/>
              </w:rPr>
              <w:t xml:space="preserve"> (as in the catalog)</w:t>
            </w:r>
            <w:r w:rsidRPr="0034090E">
              <w:rPr>
                <w:rFonts w:asciiTheme="majorBidi" w:hAnsiTheme="majorBidi" w:cstheme="majorBidi"/>
                <w:color w:val="1F4E79" w:themeColor="accent1" w:themeShade="80"/>
                <w:sz w:val="22"/>
                <w:szCs w:val="22"/>
              </w:rPr>
              <w:t>:</w:t>
            </w:r>
          </w:p>
        </w:tc>
        <w:tc>
          <w:tcPr>
            <w:tcW w:w="3871" w:type="pct"/>
            <w:gridSpan w:val="10"/>
          </w:tcPr>
          <w:p w:rsidR="00FA71C2" w:rsidRPr="001C6576" w:rsidRDefault="001C6576" w:rsidP="0048459C">
            <w:pPr>
              <w:jc w:val="both"/>
              <w:rPr>
                <w:rFonts w:ascii="Arial" w:hAnsi="Arial" w:cs="Arial"/>
                <w:sz w:val="20"/>
                <w:szCs w:val="22"/>
              </w:rPr>
            </w:pPr>
            <w:r w:rsidRPr="001C6576">
              <w:rPr>
                <w:rFonts w:ascii="Arial" w:hAnsi="Arial" w:cs="Arial"/>
                <w:sz w:val="20"/>
                <w:szCs w:val="22"/>
              </w:rPr>
              <w:t>This course  aims to provide the students with the ability to successfully write assembly language programs for the microcontroller through learning the Software architecture, Software development tools, the instruction set and programming techniques</w:t>
            </w:r>
          </w:p>
        </w:tc>
      </w:tr>
      <w:tr w:rsidR="0034090E" w:rsidRPr="0034090E" w:rsidTr="007A08CB">
        <w:tc>
          <w:tcPr>
            <w:tcW w:w="1129" w:type="pct"/>
            <w:gridSpan w:val="2"/>
          </w:tcPr>
          <w:p w:rsidR="00FA71C2" w:rsidRPr="0034090E" w:rsidRDefault="00FA71C2" w:rsidP="00E63679">
            <w:pPr>
              <w:pStyle w:val="Standard"/>
              <w:jc w:val="both"/>
              <w:rPr>
                <w:rFonts w:asciiTheme="majorBidi" w:hAnsiTheme="majorBidi" w:cstheme="majorBidi"/>
                <w:color w:val="1F4E79" w:themeColor="accent1" w:themeShade="80"/>
                <w:sz w:val="22"/>
                <w:szCs w:val="22"/>
              </w:rPr>
            </w:pPr>
            <w:r w:rsidRPr="0034090E">
              <w:rPr>
                <w:rFonts w:asciiTheme="majorBidi" w:hAnsiTheme="majorBidi" w:cstheme="majorBidi"/>
                <w:color w:val="1F4E79" w:themeColor="accent1" w:themeShade="80"/>
                <w:sz w:val="22"/>
                <w:szCs w:val="22"/>
              </w:rPr>
              <w:t>S</w:t>
            </w:r>
            <w:r w:rsidR="00ED5308" w:rsidRPr="0034090E">
              <w:rPr>
                <w:rFonts w:asciiTheme="majorBidi" w:hAnsiTheme="majorBidi" w:cstheme="majorBidi"/>
                <w:color w:val="1F4E79" w:themeColor="accent1" w:themeShade="80"/>
                <w:sz w:val="22"/>
                <w:szCs w:val="22"/>
              </w:rPr>
              <w:t xml:space="preserve">pecific Outcomes of Instruction </w:t>
            </w:r>
            <w:r w:rsidRPr="0034090E">
              <w:rPr>
                <w:rFonts w:asciiTheme="majorBidi" w:hAnsiTheme="majorBidi" w:cstheme="majorBidi"/>
                <w:color w:val="1F4E79" w:themeColor="accent1" w:themeShade="80"/>
                <w:sz w:val="22"/>
                <w:szCs w:val="22"/>
              </w:rPr>
              <w:t>(Course Outcomes):</w:t>
            </w:r>
          </w:p>
        </w:tc>
        <w:tc>
          <w:tcPr>
            <w:tcW w:w="3871" w:type="pct"/>
            <w:gridSpan w:val="10"/>
          </w:tcPr>
          <w:p w:rsidR="0048459C" w:rsidRPr="009735CA" w:rsidRDefault="0048459C" w:rsidP="00707D12">
            <w:pPr>
              <w:jc w:val="both"/>
              <w:rPr>
                <w:rFonts w:ascii="Arial" w:hAnsi="Arial" w:cs="Arial"/>
                <w:sz w:val="20"/>
                <w:szCs w:val="22"/>
              </w:rPr>
            </w:pPr>
            <w:r w:rsidRPr="009735CA">
              <w:rPr>
                <w:rFonts w:ascii="Arial" w:hAnsi="Arial" w:cs="Arial"/>
                <w:sz w:val="20"/>
                <w:szCs w:val="22"/>
              </w:rPr>
              <w:t>The student shall be able to:</w:t>
            </w:r>
          </w:p>
          <w:tbl>
            <w:tblPr>
              <w:tblW w:w="7131" w:type="dxa"/>
              <w:tblCellSpacing w:w="0" w:type="dxa"/>
              <w:tblCellMar>
                <w:top w:w="45" w:type="dxa"/>
                <w:left w:w="45" w:type="dxa"/>
                <w:bottom w:w="45" w:type="dxa"/>
                <w:right w:w="45" w:type="dxa"/>
              </w:tblCellMar>
              <w:tblLook w:val="04A0" w:firstRow="1" w:lastRow="0" w:firstColumn="1" w:lastColumn="0" w:noHBand="0" w:noVBand="1"/>
            </w:tblPr>
            <w:tblGrid>
              <w:gridCol w:w="7131"/>
            </w:tblGrid>
            <w:tr w:rsidR="0048459C" w:rsidRPr="00707D12" w:rsidTr="00707D12">
              <w:trPr>
                <w:tblCellSpacing w:w="0" w:type="dxa"/>
              </w:trPr>
              <w:tc>
                <w:tcPr>
                  <w:tcW w:w="7131" w:type="dxa"/>
                  <w:vAlign w:val="center"/>
                  <w:hideMark/>
                </w:tcPr>
                <w:p w:rsidR="0048459C" w:rsidRPr="00C34CBE" w:rsidRDefault="0048459C" w:rsidP="009A7421">
                  <w:pPr>
                    <w:pStyle w:val="ListParagraph"/>
                    <w:framePr w:hSpace="180" w:wrap="around" w:vAnchor="text" w:hAnchor="text" w:y="1"/>
                    <w:numPr>
                      <w:ilvl w:val="0"/>
                      <w:numId w:val="19"/>
                    </w:numPr>
                    <w:spacing w:after="0" w:line="240" w:lineRule="auto"/>
                    <w:suppressOverlap/>
                    <w:jc w:val="both"/>
                    <w:rPr>
                      <w:rFonts w:ascii="Arial" w:hAnsi="Arial" w:cs="Arial"/>
                      <w:color w:val="1F4E79" w:themeColor="accent1" w:themeShade="80"/>
                      <w:sz w:val="20"/>
                    </w:rPr>
                  </w:pPr>
                  <w:r w:rsidRPr="00C34CBE">
                    <w:rPr>
                      <w:rFonts w:ascii="Arial" w:hAnsi="Arial" w:cs="Arial"/>
                      <w:color w:val="1F4E79" w:themeColor="accent1" w:themeShade="80"/>
                      <w:sz w:val="20"/>
                    </w:rPr>
                    <w:t>Understand  Microcontrollers Histor</w:t>
                  </w:r>
                  <w:r w:rsidR="007A08CB" w:rsidRPr="00C34CBE">
                    <w:rPr>
                      <w:rFonts w:ascii="Arial" w:hAnsi="Arial" w:cs="Arial"/>
                      <w:color w:val="1F4E79" w:themeColor="accent1" w:themeShade="80"/>
                      <w:sz w:val="20"/>
                    </w:rPr>
                    <w:t xml:space="preserve">y, Features, Architecture </w:t>
                  </w:r>
                </w:p>
              </w:tc>
            </w:tr>
            <w:tr w:rsidR="0048459C" w:rsidRPr="00707D12" w:rsidTr="00707D12">
              <w:trPr>
                <w:tblCellSpacing w:w="0" w:type="dxa"/>
              </w:trPr>
              <w:tc>
                <w:tcPr>
                  <w:tcW w:w="7131" w:type="dxa"/>
                  <w:vAlign w:val="center"/>
                  <w:hideMark/>
                </w:tcPr>
                <w:p w:rsidR="0048459C" w:rsidRPr="00C34CBE" w:rsidRDefault="0048459C" w:rsidP="009A7421">
                  <w:pPr>
                    <w:pStyle w:val="ListParagraph"/>
                    <w:framePr w:hSpace="180" w:wrap="around" w:vAnchor="text" w:hAnchor="text" w:y="1"/>
                    <w:numPr>
                      <w:ilvl w:val="0"/>
                      <w:numId w:val="19"/>
                    </w:numPr>
                    <w:spacing w:after="0" w:line="240" w:lineRule="auto"/>
                    <w:suppressOverlap/>
                    <w:jc w:val="both"/>
                    <w:rPr>
                      <w:rFonts w:ascii="Arial" w:hAnsi="Arial" w:cs="Arial"/>
                      <w:color w:val="1F4E79" w:themeColor="accent1" w:themeShade="80"/>
                      <w:sz w:val="20"/>
                    </w:rPr>
                  </w:pPr>
                  <w:r w:rsidRPr="00C34CBE">
                    <w:rPr>
                      <w:rFonts w:ascii="Arial" w:hAnsi="Arial" w:cs="Arial"/>
                      <w:color w:val="1F4E79" w:themeColor="accent1" w:themeShade="80"/>
                      <w:sz w:val="20"/>
                    </w:rPr>
                    <w:t>Learn how to wr</w:t>
                  </w:r>
                  <w:r w:rsidR="007A08CB" w:rsidRPr="00C34CBE">
                    <w:rPr>
                      <w:rFonts w:ascii="Arial" w:hAnsi="Arial" w:cs="Arial"/>
                      <w:color w:val="1F4E79" w:themeColor="accent1" w:themeShade="80"/>
                      <w:sz w:val="20"/>
                    </w:rPr>
                    <w:t xml:space="preserve">ite Assembly Language Programs </w:t>
                  </w:r>
                </w:p>
              </w:tc>
            </w:tr>
            <w:tr w:rsidR="0048459C" w:rsidRPr="00707D12" w:rsidTr="00707D12">
              <w:trPr>
                <w:tblCellSpacing w:w="0" w:type="dxa"/>
              </w:trPr>
              <w:tc>
                <w:tcPr>
                  <w:tcW w:w="7131" w:type="dxa"/>
                  <w:vAlign w:val="center"/>
                  <w:hideMark/>
                </w:tcPr>
                <w:p w:rsidR="0048459C" w:rsidRPr="00C34CBE" w:rsidRDefault="0048459C" w:rsidP="009A7421">
                  <w:pPr>
                    <w:pStyle w:val="ListParagraph"/>
                    <w:framePr w:hSpace="180" w:wrap="around" w:vAnchor="text" w:hAnchor="text" w:y="1"/>
                    <w:numPr>
                      <w:ilvl w:val="0"/>
                      <w:numId w:val="19"/>
                    </w:numPr>
                    <w:spacing w:after="0" w:line="240" w:lineRule="auto"/>
                    <w:suppressOverlap/>
                    <w:jc w:val="both"/>
                    <w:rPr>
                      <w:rFonts w:ascii="Arial" w:hAnsi="Arial" w:cs="Arial"/>
                      <w:color w:val="1F4E79" w:themeColor="accent1" w:themeShade="80"/>
                      <w:sz w:val="20"/>
                    </w:rPr>
                  </w:pPr>
                  <w:r w:rsidRPr="00C34CBE">
                    <w:rPr>
                      <w:rFonts w:ascii="Arial" w:hAnsi="Arial" w:cs="Arial"/>
                      <w:color w:val="1F4E79" w:themeColor="accent1" w:themeShade="80"/>
                      <w:sz w:val="20"/>
                    </w:rPr>
                    <w:t xml:space="preserve">Use Branch, Call, and I/O Port instructions </w:t>
                  </w:r>
                </w:p>
              </w:tc>
            </w:tr>
            <w:tr w:rsidR="0048459C" w:rsidRPr="00707D12" w:rsidTr="00707D12">
              <w:trPr>
                <w:tblCellSpacing w:w="0" w:type="dxa"/>
              </w:trPr>
              <w:tc>
                <w:tcPr>
                  <w:tcW w:w="7131" w:type="dxa"/>
                  <w:vAlign w:val="center"/>
                  <w:hideMark/>
                </w:tcPr>
                <w:p w:rsidR="0048459C" w:rsidRPr="00C34CBE" w:rsidRDefault="0048459C" w:rsidP="009A7421">
                  <w:pPr>
                    <w:pStyle w:val="ListParagraph"/>
                    <w:framePr w:hSpace="180" w:wrap="around" w:vAnchor="text" w:hAnchor="text" w:y="1"/>
                    <w:numPr>
                      <w:ilvl w:val="0"/>
                      <w:numId w:val="19"/>
                    </w:numPr>
                    <w:spacing w:after="0" w:line="240" w:lineRule="auto"/>
                    <w:suppressOverlap/>
                    <w:jc w:val="both"/>
                    <w:rPr>
                      <w:rFonts w:ascii="Arial" w:hAnsi="Arial" w:cs="Arial"/>
                      <w:color w:val="1F4E79" w:themeColor="accent1" w:themeShade="80"/>
                      <w:sz w:val="20"/>
                    </w:rPr>
                  </w:pPr>
                  <w:r w:rsidRPr="00C34CBE">
                    <w:rPr>
                      <w:rFonts w:ascii="Arial" w:hAnsi="Arial" w:cs="Arial"/>
                      <w:color w:val="1F4E79" w:themeColor="accent1" w:themeShade="80"/>
                      <w:sz w:val="20"/>
                    </w:rPr>
                    <w:t>Learn Arithmetic and Logic</w:t>
                  </w:r>
                  <w:r w:rsidR="007A08CB" w:rsidRPr="00C34CBE">
                    <w:rPr>
                      <w:rFonts w:ascii="Arial" w:hAnsi="Arial" w:cs="Arial"/>
                      <w:color w:val="1F4E79" w:themeColor="accent1" w:themeShade="80"/>
                      <w:sz w:val="20"/>
                    </w:rPr>
                    <w:t xml:space="preserve"> Instructions, and Programs </w:t>
                  </w:r>
                </w:p>
              </w:tc>
            </w:tr>
            <w:tr w:rsidR="0048459C" w:rsidRPr="00707D12" w:rsidTr="00707D12">
              <w:trPr>
                <w:tblCellSpacing w:w="0" w:type="dxa"/>
              </w:trPr>
              <w:tc>
                <w:tcPr>
                  <w:tcW w:w="7131" w:type="dxa"/>
                  <w:vAlign w:val="center"/>
                  <w:hideMark/>
                </w:tcPr>
                <w:p w:rsidR="0048459C" w:rsidRPr="00C34CBE" w:rsidRDefault="007A08CB" w:rsidP="009A7421">
                  <w:pPr>
                    <w:pStyle w:val="ListParagraph"/>
                    <w:framePr w:hSpace="180" w:wrap="around" w:vAnchor="text" w:hAnchor="text" w:y="1"/>
                    <w:numPr>
                      <w:ilvl w:val="0"/>
                      <w:numId w:val="19"/>
                    </w:numPr>
                    <w:spacing w:after="0" w:line="240" w:lineRule="auto"/>
                    <w:suppressOverlap/>
                    <w:jc w:val="both"/>
                    <w:rPr>
                      <w:rFonts w:ascii="Arial" w:hAnsi="Arial" w:cs="Arial"/>
                      <w:color w:val="1F4E79" w:themeColor="accent1" w:themeShade="80"/>
                      <w:sz w:val="20"/>
                    </w:rPr>
                  </w:pPr>
                  <w:r w:rsidRPr="00C34CBE">
                    <w:rPr>
                      <w:rFonts w:ascii="Arial" w:hAnsi="Arial" w:cs="Arial"/>
                      <w:color w:val="1F4E79" w:themeColor="accent1" w:themeShade="80"/>
                      <w:sz w:val="20"/>
                    </w:rPr>
                    <w:t xml:space="preserve">Learn PIC Programming in C </w:t>
                  </w:r>
                </w:p>
              </w:tc>
            </w:tr>
          </w:tbl>
          <w:p w:rsidR="00FA71C2" w:rsidRPr="0034090E" w:rsidRDefault="00FA71C2" w:rsidP="00281BFC">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720"/>
              <w:jc w:val="both"/>
              <w:rPr>
                <w:rFonts w:asciiTheme="majorBidi" w:hAnsiTheme="majorBidi" w:cstheme="majorBidi"/>
                <w:color w:val="1F4E79" w:themeColor="accent1" w:themeShade="80"/>
                <w:sz w:val="20"/>
                <w:szCs w:val="20"/>
              </w:rPr>
            </w:pPr>
          </w:p>
        </w:tc>
      </w:tr>
      <w:tr w:rsidR="0034090E" w:rsidRPr="0034090E" w:rsidTr="007A08CB">
        <w:trPr>
          <w:trHeight w:val="242"/>
        </w:trPr>
        <w:tc>
          <w:tcPr>
            <w:tcW w:w="1129" w:type="pct"/>
            <w:gridSpan w:val="2"/>
          </w:tcPr>
          <w:p w:rsidR="00FA71C2" w:rsidRPr="0034090E" w:rsidRDefault="00C34CBE" w:rsidP="00883DE8">
            <w:pPr>
              <w:pStyle w:val="Standard"/>
              <w:rPr>
                <w:rFonts w:asciiTheme="majorBidi" w:hAnsiTheme="majorBidi" w:cstheme="majorBidi"/>
                <w:color w:val="1F4E79" w:themeColor="accent1" w:themeShade="80"/>
                <w:sz w:val="22"/>
                <w:szCs w:val="22"/>
              </w:rPr>
            </w:pPr>
            <w:r>
              <w:rPr>
                <w:rFonts w:asciiTheme="majorBidi" w:hAnsiTheme="majorBidi" w:cstheme="majorBidi"/>
                <w:color w:val="1F4E79" w:themeColor="accent1" w:themeShade="80"/>
                <w:sz w:val="22"/>
                <w:szCs w:val="22"/>
              </w:rPr>
              <w:t xml:space="preserve">Grading policy </w:t>
            </w:r>
          </w:p>
        </w:tc>
        <w:tc>
          <w:tcPr>
            <w:tcW w:w="3871" w:type="pct"/>
            <w:gridSpan w:val="10"/>
          </w:tcPr>
          <w:p w:rsidR="00C34CBE" w:rsidRDefault="00C34CBE" w:rsidP="00E63679">
            <w:pPr>
              <w:pStyle w:val="Standard"/>
              <w:suppressAutoHyphens w:val="0"/>
              <w:autoSpaceDN/>
              <w:spacing w:after="0" w:line="240" w:lineRule="auto"/>
              <w:ind w:left="360"/>
              <w:textAlignment w:val="auto"/>
              <w:rPr>
                <w:rFonts w:asciiTheme="majorBidi" w:hAnsiTheme="majorBidi" w:cstheme="majorBidi"/>
                <w:color w:val="1F4E79" w:themeColor="accent1" w:themeShade="80"/>
                <w:sz w:val="22"/>
                <w:szCs w:val="22"/>
              </w:rPr>
            </w:pPr>
            <w:r>
              <w:rPr>
                <w:rFonts w:asciiTheme="majorBidi" w:hAnsiTheme="majorBidi" w:cstheme="majorBidi"/>
                <w:color w:val="1F4E79" w:themeColor="accent1" w:themeShade="80"/>
                <w:sz w:val="22"/>
                <w:szCs w:val="22"/>
              </w:rPr>
              <w:t xml:space="preserve">                                        Grade                 Time</w:t>
            </w:r>
          </w:p>
          <w:p w:rsidR="00C34CBE" w:rsidRDefault="00C34CBE" w:rsidP="00E63679">
            <w:pPr>
              <w:pStyle w:val="Standard"/>
              <w:suppressAutoHyphens w:val="0"/>
              <w:autoSpaceDN/>
              <w:spacing w:after="0" w:line="240" w:lineRule="auto"/>
              <w:ind w:left="360"/>
              <w:textAlignment w:val="auto"/>
              <w:rPr>
                <w:rFonts w:asciiTheme="majorBidi" w:hAnsiTheme="majorBidi" w:cstheme="majorBidi"/>
                <w:color w:val="1F4E79" w:themeColor="accent1" w:themeShade="80"/>
                <w:sz w:val="22"/>
                <w:szCs w:val="22"/>
              </w:rPr>
            </w:pPr>
            <w:r>
              <w:rPr>
                <w:rFonts w:asciiTheme="majorBidi" w:hAnsiTheme="majorBidi" w:cstheme="majorBidi"/>
                <w:color w:val="1F4E79" w:themeColor="accent1" w:themeShade="80"/>
                <w:sz w:val="22"/>
                <w:szCs w:val="22"/>
              </w:rPr>
              <w:t xml:space="preserve"> - Assignment                20 marks             TBD </w:t>
            </w:r>
          </w:p>
          <w:p w:rsidR="00C34CBE" w:rsidRDefault="00C34CBE" w:rsidP="00C34CBE">
            <w:pPr>
              <w:pStyle w:val="Standard"/>
              <w:suppressAutoHyphens w:val="0"/>
              <w:autoSpaceDN/>
              <w:spacing w:after="0" w:line="240" w:lineRule="auto"/>
              <w:ind w:left="360"/>
              <w:textAlignment w:val="auto"/>
              <w:rPr>
                <w:rFonts w:asciiTheme="majorBidi" w:hAnsiTheme="majorBidi" w:cstheme="majorBidi"/>
                <w:color w:val="1F4E79" w:themeColor="accent1" w:themeShade="80"/>
                <w:sz w:val="22"/>
                <w:szCs w:val="22"/>
              </w:rPr>
            </w:pPr>
            <w:r>
              <w:rPr>
                <w:rFonts w:asciiTheme="majorBidi" w:hAnsiTheme="majorBidi" w:cstheme="majorBidi"/>
                <w:color w:val="1F4E79" w:themeColor="accent1" w:themeShade="80"/>
                <w:sz w:val="22"/>
                <w:szCs w:val="22"/>
              </w:rPr>
              <w:t xml:space="preserve">- Mid exam                   40 marks              </w:t>
            </w:r>
            <w:bookmarkStart w:id="0" w:name="_GoBack"/>
            <w:bookmarkEnd w:id="0"/>
            <w:r>
              <w:rPr>
                <w:rFonts w:asciiTheme="majorBidi" w:hAnsiTheme="majorBidi" w:cstheme="majorBidi"/>
                <w:color w:val="1F4E79" w:themeColor="accent1" w:themeShade="80"/>
                <w:sz w:val="22"/>
                <w:szCs w:val="22"/>
              </w:rPr>
              <w:t>TBD</w:t>
            </w:r>
          </w:p>
          <w:p w:rsidR="00FA71C2" w:rsidRPr="0034090E" w:rsidRDefault="00C34CBE" w:rsidP="00E63679">
            <w:pPr>
              <w:pStyle w:val="Standard"/>
              <w:suppressAutoHyphens w:val="0"/>
              <w:autoSpaceDN/>
              <w:spacing w:after="0" w:line="240" w:lineRule="auto"/>
              <w:ind w:left="360"/>
              <w:textAlignment w:val="auto"/>
              <w:rPr>
                <w:rFonts w:asciiTheme="majorBidi" w:hAnsiTheme="majorBidi" w:cstheme="majorBidi"/>
                <w:color w:val="1F4E79" w:themeColor="accent1" w:themeShade="80"/>
                <w:sz w:val="22"/>
                <w:szCs w:val="22"/>
              </w:rPr>
            </w:pPr>
            <w:r>
              <w:rPr>
                <w:rFonts w:asciiTheme="majorBidi" w:hAnsiTheme="majorBidi" w:cstheme="majorBidi"/>
                <w:color w:val="1F4E79" w:themeColor="accent1" w:themeShade="80"/>
                <w:sz w:val="22"/>
                <w:szCs w:val="22"/>
              </w:rPr>
              <w:t xml:space="preserve">-  Final exam                40 marks               TBD       </w:t>
            </w:r>
          </w:p>
        </w:tc>
      </w:tr>
      <w:tr w:rsidR="0034090E" w:rsidRPr="0034090E" w:rsidTr="006861C2">
        <w:tc>
          <w:tcPr>
            <w:tcW w:w="5000" w:type="pct"/>
            <w:gridSpan w:val="12"/>
            <w:tcBorders>
              <w:left w:val="nil"/>
              <w:right w:val="nil"/>
            </w:tcBorders>
          </w:tcPr>
          <w:p w:rsidR="00D32763" w:rsidRPr="0034090E" w:rsidRDefault="00FA71C2" w:rsidP="005F4100">
            <w:pPr>
              <w:pStyle w:val="Standard"/>
              <w:suppressAutoHyphens w:val="0"/>
              <w:autoSpaceDN/>
              <w:spacing w:after="0" w:line="240" w:lineRule="auto"/>
              <w:ind w:hanging="115"/>
              <w:textAlignment w:val="auto"/>
              <w:rPr>
                <w:rFonts w:asciiTheme="majorBidi" w:hAnsiTheme="majorBidi" w:cstheme="majorBidi"/>
                <w:b/>
                <w:bCs/>
                <w:color w:val="1F4E79" w:themeColor="accent1" w:themeShade="80"/>
                <w:sz w:val="22"/>
                <w:szCs w:val="22"/>
              </w:rPr>
            </w:pPr>
            <w:r w:rsidRPr="0034090E">
              <w:rPr>
                <w:rFonts w:asciiTheme="majorBidi" w:hAnsiTheme="majorBidi" w:cstheme="majorBidi"/>
                <w:b/>
                <w:bCs/>
                <w:color w:val="1F4E79" w:themeColor="accent1" w:themeShade="80"/>
                <w:sz w:val="22"/>
                <w:szCs w:val="22"/>
              </w:rPr>
              <w:t>References:</w:t>
            </w:r>
          </w:p>
        </w:tc>
      </w:tr>
      <w:tr w:rsidR="0034090E" w:rsidRPr="0034090E" w:rsidTr="00883DE8">
        <w:tc>
          <w:tcPr>
            <w:tcW w:w="5000" w:type="pct"/>
            <w:gridSpan w:val="12"/>
          </w:tcPr>
          <w:p w:rsidR="005E0B3F" w:rsidRPr="005E0B3F" w:rsidRDefault="003D4B15" w:rsidP="005E0B3F">
            <w:pPr>
              <w:pStyle w:val="ListParagraph"/>
              <w:numPr>
                <w:ilvl w:val="0"/>
                <w:numId w:val="16"/>
              </w:numPr>
              <w:spacing w:after="0" w:line="240" w:lineRule="auto"/>
              <w:jc w:val="both"/>
              <w:rPr>
                <w:rFonts w:ascii="Arial" w:hAnsi="Arial" w:cs="Arial"/>
                <w:sz w:val="20"/>
              </w:rPr>
            </w:pPr>
            <w:r>
              <w:rPr>
                <w:rFonts w:ascii="Arial" w:hAnsi="Arial" w:cs="Arial"/>
                <w:sz w:val="20"/>
              </w:rPr>
              <w:t>Microchip Pic18F</w:t>
            </w:r>
            <w:r w:rsidR="005E0B3F" w:rsidRPr="005E0B3F">
              <w:rPr>
                <w:rFonts w:ascii="Arial" w:hAnsi="Arial" w:cs="Arial"/>
                <w:sz w:val="20"/>
              </w:rPr>
              <w:t>XX2</w:t>
            </w:r>
          </w:p>
          <w:p w:rsidR="005E0B3F" w:rsidRPr="005E0B3F" w:rsidRDefault="005E0B3F" w:rsidP="005E0B3F">
            <w:pPr>
              <w:pStyle w:val="ListParagraph"/>
              <w:numPr>
                <w:ilvl w:val="0"/>
                <w:numId w:val="16"/>
              </w:numPr>
              <w:spacing w:after="0" w:line="240" w:lineRule="auto"/>
              <w:jc w:val="both"/>
              <w:rPr>
                <w:rFonts w:ascii="Arial" w:hAnsi="Arial" w:cs="Arial"/>
                <w:sz w:val="20"/>
              </w:rPr>
            </w:pPr>
            <w:proofErr w:type="spellStart"/>
            <w:r w:rsidRPr="005E0B3F">
              <w:rPr>
                <w:rFonts w:ascii="Arial" w:hAnsi="Arial" w:cs="Arial"/>
                <w:sz w:val="20"/>
              </w:rPr>
              <w:t>Brey</w:t>
            </w:r>
            <w:proofErr w:type="spellEnd"/>
            <w:r w:rsidRPr="005E0B3F">
              <w:rPr>
                <w:rFonts w:ascii="Arial" w:hAnsi="Arial" w:cs="Arial"/>
                <w:sz w:val="20"/>
              </w:rPr>
              <w:t xml:space="preserve"> B.B, “The Intel Microprocessors 8086/8088, 80186/80188, 80286, 80486, Pentium and Pentium Pro, Processor Architecture, Programming and Interface”, 5th Edition, Prentice-Hall, Inc.</w:t>
            </w:r>
          </w:p>
          <w:p w:rsidR="00FA71C2" w:rsidRPr="005E0B3F" w:rsidRDefault="005E0B3F" w:rsidP="005E0B3F">
            <w:pPr>
              <w:pStyle w:val="ListParagraph"/>
              <w:numPr>
                <w:ilvl w:val="0"/>
                <w:numId w:val="16"/>
              </w:numPr>
              <w:spacing w:after="0" w:line="240" w:lineRule="auto"/>
              <w:jc w:val="both"/>
              <w:rPr>
                <w:rFonts w:ascii="Arial" w:hAnsi="Arial" w:cs="Arial"/>
                <w:sz w:val="20"/>
              </w:rPr>
            </w:pPr>
            <w:r w:rsidRPr="005E0B3F">
              <w:rPr>
                <w:rFonts w:ascii="Arial" w:hAnsi="Arial" w:cs="Arial"/>
                <w:sz w:val="20"/>
              </w:rPr>
              <w:t xml:space="preserve">Miller G.H, “Microcomputer Engineering”, 2nd Edition, Prentice-Hall, </w:t>
            </w:r>
            <w:proofErr w:type="spellStart"/>
            <w:r w:rsidRPr="005E0B3F">
              <w:rPr>
                <w:rFonts w:ascii="Arial" w:hAnsi="Arial" w:cs="Arial"/>
                <w:sz w:val="20"/>
              </w:rPr>
              <w:t>Inc</w:t>
            </w:r>
            <w:proofErr w:type="spellEnd"/>
          </w:p>
        </w:tc>
      </w:tr>
      <w:tr w:rsidR="0034090E" w:rsidRPr="0034090E" w:rsidTr="006861C2">
        <w:tc>
          <w:tcPr>
            <w:tcW w:w="5000" w:type="pct"/>
            <w:gridSpan w:val="12"/>
            <w:tcBorders>
              <w:left w:val="nil"/>
              <w:right w:val="nil"/>
            </w:tcBorders>
          </w:tcPr>
          <w:p w:rsidR="00FA71C2" w:rsidRPr="0034090E" w:rsidRDefault="00FA71C2" w:rsidP="00883DE8">
            <w:pPr>
              <w:pStyle w:val="Standard"/>
              <w:suppressAutoHyphens w:val="0"/>
              <w:autoSpaceDN/>
              <w:spacing w:after="0" w:line="240" w:lineRule="auto"/>
              <w:ind w:hanging="115"/>
              <w:textAlignment w:val="auto"/>
              <w:rPr>
                <w:rFonts w:asciiTheme="majorBidi" w:hAnsiTheme="majorBidi" w:cstheme="majorBidi"/>
                <w:b/>
                <w:bCs/>
                <w:color w:val="1F4E79" w:themeColor="accent1" w:themeShade="80"/>
                <w:sz w:val="22"/>
                <w:szCs w:val="22"/>
              </w:rPr>
            </w:pPr>
            <w:r w:rsidRPr="0034090E">
              <w:rPr>
                <w:rFonts w:asciiTheme="majorBidi" w:hAnsiTheme="majorBidi" w:cstheme="majorBidi"/>
                <w:b/>
                <w:bCs/>
                <w:color w:val="1F4E79" w:themeColor="accent1" w:themeShade="80"/>
                <w:sz w:val="22"/>
                <w:szCs w:val="22"/>
              </w:rPr>
              <w:t>Major Topics Covered and Schedule in Weeks:</w:t>
            </w:r>
          </w:p>
        </w:tc>
      </w:tr>
      <w:tr w:rsidR="0034090E" w:rsidRPr="0034090E" w:rsidTr="00914155">
        <w:tc>
          <w:tcPr>
            <w:tcW w:w="3237" w:type="pct"/>
            <w:gridSpan w:val="5"/>
            <w:vAlign w:val="center"/>
          </w:tcPr>
          <w:p w:rsidR="00883DE8" w:rsidRPr="00F410B0" w:rsidRDefault="00883DE8" w:rsidP="00883DE8">
            <w:pPr>
              <w:jc w:val="center"/>
              <w:rPr>
                <w:rFonts w:asciiTheme="majorBidi" w:hAnsiTheme="majorBidi" w:cstheme="majorBidi"/>
                <w:b/>
                <w:bCs/>
                <w:color w:val="1F4E79" w:themeColor="accent1" w:themeShade="80"/>
                <w:sz w:val="20"/>
                <w:szCs w:val="20"/>
              </w:rPr>
            </w:pPr>
            <w:r w:rsidRPr="00F410B0">
              <w:rPr>
                <w:rFonts w:asciiTheme="majorBidi" w:hAnsiTheme="majorBidi" w:cstheme="majorBidi"/>
                <w:b/>
                <w:bCs/>
                <w:color w:val="1F4E79" w:themeColor="accent1" w:themeShade="80"/>
                <w:sz w:val="20"/>
                <w:szCs w:val="20"/>
              </w:rPr>
              <w:t>Topic</w:t>
            </w:r>
          </w:p>
        </w:tc>
        <w:tc>
          <w:tcPr>
            <w:tcW w:w="998" w:type="pct"/>
            <w:gridSpan w:val="4"/>
          </w:tcPr>
          <w:p w:rsidR="00883DE8" w:rsidRPr="00F410B0" w:rsidRDefault="00883DE8" w:rsidP="00883DE8">
            <w:pPr>
              <w:jc w:val="center"/>
              <w:rPr>
                <w:rFonts w:asciiTheme="majorBidi" w:hAnsiTheme="majorBidi" w:cstheme="majorBidi"/>
                <w:b/>
                <w:bCs/>
                <w:color w:val="1F4E79" w:themeColor="accent1" w:themeShade="80"/>
                <w:sz w:val="20"/>
                <w:szCs w:val="20"/>
              </w:rPr>
            </w:pPr>
            <w:r w:rsidRPr="00F410B0">
              <w:rPr>
                <w:rFonts w:asciiTheme="majorBidi" w:hAnsiTheme="majorBidi" w:cstheme="majorBidi"/>
                <w:b/>
                <w:bCs/>
                <w:color w:val="1F4E79" w:themeColor="accent1" w:themeShade="80"/>
                <w:sz w:val="20"/>
                <w:szCs w:val="20"/>
              </w:rPr>
              <w:t># Weeks</w:t>
            </w:r>
          </w:p>
        </w:tc>
        <w:tc>
          <w:tcPr>
            <w:tcW w:w="764" w:type="pct"/>
            <w:gridSpan w:val="3"/>
          </w:tcPr>
          <w:p w:rsidR="00883DE8" w:rsidRPr="00F410B0" w:rsidRDefault="001D1EE7" w:rsidP="00883DE8">
            <w:pPr>
              <w:jc w:val="center"/>
              <w:rPr>
                <w:rFonts w:asciiTheme="majorBidi" w:hAnsiTheme="majorBidi" w:cstheme="majorBidi"/>
                <w:b/>
                <w:bCs/>
                <w:color w:val="1F4E79" w:themeColor="accent1" w:themeShade="80"/>
                <w:sz w:val="20"/>
                <w:szCs w:val="20"/>
              </w:rPr>
            </w:pPr>
            <w:r w:rsidRPr="00F410B0">
              <w:rPr>
                <w:rFonts w:asciiTheme="majorBidi" w:hAnsiTheme="majorBidi" w:cstheme="majorBidi"/>
                <w:b/>
                <w:bCs/>
                <w:color w:val="1F4E79" w:themeColor="accent1" w:themeShade="80"/>
                <w:sz w:val="20"/>
                <w:szCs w:val="20"/>
              </w:rPr>
              <w:t># Contact hours</w:t>
            </w:r>
          </w:p>
        </w:tc>
      </w:tr>
      <w:tr w:rsidR="005E0B3F" w:rsidRPr="0034090E" w:rsidTr="00914155">
        <w:tc>
          <w:tcPr>
            <w:tcW w:w="3237" w:type="pct"/>
            <w:gridSpan w:val="5"/>
            <w:vAlign w:val="center"/>
          </w:tcPr>
          <w:p w:rsidR="005E0B3F" w:rsidRPr="00372786" w:rsidRDefault="005E0B3F" w:rsidP="005E0B3F">
            <w:pPr>
              <w:numPr>
                <w:ilvl w:val="0"/>
                <w:numId w:val="17"/>
              </w:numPr>
              <w:jc w:val="both"/>
              <w:rPr>
                <w:rFonts w:ascii="Arial" w:hAnsi="Arial" w:cs="Arial"/>
                <w:sz w:val="20"/>
                <w:szCs w:val="22"/>
              </w:rPr>
            </w:pPr>
            <w:r w:rsidRPr="00372786">
              <w:rPr>
                <w:rFonts w:ascii="Arial" w:hAnsi="Arial" w:cs="Arial"/>
                <w:sz w:val="20"/>
                <w:szCs w:val="22"/>
              </w:rPr>
              <w:t>The PIC Microcontrollers: History and Features</w:t>
            </w:r>
          </w:p>
        </w:tc>
        <w:tc>
          <w:tcPr>
            <w:tcW w:w="998" w:type="pct"/>
            <w:gridSpan w:val="4"/>
          </w:tcPr>
          <w:p w:rsidR="005E0B3F" w:rsidRPr="00F410B0" w:rsidRDefault="005E0B3F" w:rsidP="004718D6">
            <w:pPr>
              <w:jc w:val="center"/>
              <w:rPr>
                <w:rFonts w:asciiTheme="majorBidi" w:hAnsiTheme="majorBidi" w:cstheme="majorBidi"/>
                <w:color w:val="1F4E79" w:themeColor="accent1" w:themeShade="80"/>
                <w:sz w:val="20"/>
                <w:szCs w:val="20"/>
              </w:rPr>
            </w:pPr>
            <w:r>
              <w:rPr>
                <w:rFonts w:asciiTheme="majorBidi" w:hAnsiTheme="majorBidi" w:cstheme="majorBidi"/>
                <w:color w:val="1F4E79" w:themeColor="accent1" w:themeShade="80"/>
                <w:sz w:val="20"/>
                <w:szCs w:val="20"/>
              </w:rPr>
              <w:t>1</w:t>
            </w:r>
          </w:p>
        </w:tc>
        <w:tc>
          <w:tcPr>
            <w:tcW w:w="764" w:type="pct"/>
            <w:gridSpan w:val="3"/>
          </w:tcPr>
          <w:p w:rsidR="005E0B3F" w:rsidRPr="00F410B0" w:rsidRDefault="005E0B3F" w:rsidP="004718D6">
            <w:pPr>
              <w:jc w:val="center"/>
              <w:rPr>
                <w:rFonts w:asciiTheme="majorBidi" w:hAnsiTheme="majorBidi" w:cstheme="majorBidi"/>
                <w:color w:val="1F4E79" w:themeColor="accent1" w:themeShade="80"/>
                <w:sz w:val="20"/>
                <w:szCs w:val="20"/>
              </w:rPr>
            </w:pPr>
            <w:r>
              <w:rPr>
                <w:rFonts w:asciiTheme="majorBidi" w:hAnsiTheme="majorBidi" w:cstheme="majorBidi"/>
                <w:color w:val="1F4E79" w:themeColor="accent1" w:themeShade="80"/>
                <w:sz w:val="20"/>
                <w:szCs w:val="20"/>
              </w:rPr>
              <w:t>3</w:t>
            </w:r>
          </w:p>
        </w:tc>
      </w:tr>
      <w:tr w:rsidR="005E0B3F" w:rsidRPr="0034090E" w:rsidTr="00914155">
        <w:tc>
          <w:tcPr>
            <w:tcW w:w="3237" w:type="pct"/>
            <w:gridSpan w:val="5"/>
            <w:vAlign w:val="center"/>
          </w:tcPr>
          <w:p w:rsidR="005E0B3F" w:rsidRPr="00372786" w:rsidRDefault="005E0B3F" w:rsidP="005E0B3F">
            <w:pPr>
              <w:numPr>
                <w:ilvl w:val="0"/>
                <w:numId w:val="17"/>
              </w:numPr>
              <w:jc w:val="both"/>
              <w:rPr>
                <w:rFonts w:ascii="Arial" w:hAnsi="Arial" w:cs="Arial"/>
                <w:sz w:val="20"/>
                <w:szCs w:val="22"/>
              </w:rPr>
            </w:pPr>
            <w:r w:rsidRPr="00372786">
              <w:rPr>
                <w:rFonts w:ascii="Arial" w:hAnsi="Arial" w:cs="Arial"/>
                <w:sz w:val="20"/>
                <w:szCs w:val="22"/>
              </w:rPr>
              <w:t>PIC Architecture &amp; Assembly Language Programming</w:t>
            </w:r>
          </w:p>
        </w:tc>
        <w:tc>
          <w:tcPr>
            <w:tcW w:w="998" w:type="pct"/>
            <w:gridSpan w:val="4"/>
          </w:tcPr>
          <w:p w:rsidR="005E0B3F" w:rsidRPr="00F410B0" w:rsidRDefault="005E0B3F" w:rsidP="004718D6">
            <w:pPr>
              <w:jc w:val="center"/>
              <w:rPr>
                <w:rFonts w:asciiTheme="majorBidi" w:hAnsiTheme="majorBidi" w:cstheme="majorBidi"/>
                <w:color w:val="1F4E79" w:themeColor="accent1" w:themeShade="80"/>
                <w:sz w:val="20"/>
                <w:szCs w:val="20"/>
              </w:rPr>
            </w:pPr>
            <w:r>
              <w:rPr>
                <w:rFonts w:asciiTheme="majorBidi" w:hAnsiTheme="majorBidi" w:cstheme="majorBidi"/>
                <w:color w:val="1F4E79" w:themeColor="accent1" w:themeShade="80"/>
                <w:sz w:val="20"/>
                <w:szCs w:val="20"/>
              </w:rPr>
              <w:t>2,3</w:t>
            </w:r>
          </w:p>
        </w:tc>
        <w:tc>
          <w:tcPr>
            <w:tcW w:w="764" w:type="pct"/>
            <w:gridSpan w:val="3"/>
          </w:tcPr>
          <w:p w:rsidR="005E0B3F" w:rsidRPr="00F410B0" w:rsidRDefault="005E0B3F" w:rsidP="004718D6">
            <w:pPr>
              <w:jc w:val="center"/>
              <w:rPr>
                <w:rFonts w:asciiTheme="majorBidi" w:hAnsiTheme="majorBidi" w:cstheme="majorBidi"/>
                <w:color w:val="1F4E79" w:themeColor="accent1" w:themeShade="80"/>
                <w:sz w:val="20"/>
                <w:szCs w:val="20"/>
              </w:rPr>
            </w:pPr>
            <w:r w:rsidRPr="00F410B0">
              <w:rPr>
                <w:rFonts w:asciiTheme="majorBidi" w:hAnsiTheme="majorBidi" w:cstheme="majorBidi"/>
                <w:color w:val="1F4E79" w:themeColor="accent1" w:themeShade="80"/>
                <w:sz w:val="20"/>
                <w:szCs w:val="20"/>
              </w:rPr>
              <w:t>6</w:t>
            </w:r>
          </w:p>
        </w:tc>
      </w:tr>
      <w:tr w:rsidR="005E0B3F" w:rsidRPr="0034090E" w:rsidTr="00914155">
        <w:trPr>
          <w:trHeight w:val="173"/>
        </w:trPr>
        <w:tc>
          <w:tcPr>
            <w:tcW w:w="3237" w:type="pct"/>
            <w:gridSpan w:val="5"/>
            <w:vAlign w:val="center"/>
          </w:tcPr>
          <w:p w:rsidR="005E0B3F" w:rsidRPr="00372786" w:rsidRDefault="005E0B3F" w:rsidP="005E0B3F">
            <w:pPr>
              <w:numPr>
                <w:ilvl w:val="0"/>
                <w:numId w:val="17"/>
              </w:numPr>
              <w:jc w:val="both"/>
              <w:rPr>
                <w:rFonts w:ascii="Arial" w:hAnsi="Arial" w:cs="Arial"/>
                <w:sz w:val="20"/>
                <w:szCs w:val="22"/>
              </w:rPr>
            </w:pPr>
            <w:r w:rsidRPr="00372786">
              <w:rPr>
                <w:rFonts w:ascii="Arial" w:hAnsi="Arial" w:cs="Arial"/>
                <w:sz w:val="20"/>
                <w:szCs w:val="22"/>
              </w:rPr>
              <w:t>Branch, Call, and Time Delay Loop</w:t>
            </w:r>
          </w:p>
        </w:tc>
        <w:tc>
          <w:tcPr>
            <w:tcW w:w="998" w:type="pct"/>
            <w:gridSpan w:val="4"/>
          </w:tcPr>
          <w:p w:rsidR="005E0B3F" w:rsidRPr="00F410B0" w:rsidRDefault="005E0B3F" w:rsidP="004718D6">
            <w:pPr>
              <w:jc w:val="center"/>
              <w:rPr>
                <w:rFonts w:asciiTheme="majorBidi" w:hAnsiTheme="majorBidi" w:cstheme="majorBidi"/>
                <w:color w:val="1F4E79" w:themeColor="accent1" w:themeShade="80"/>
                <w:sz w:val="20"/>
                <w:szCs w:val="20"/>
              </w:rPr>
            </w:pPr>
            <w:r>
              <w:rPr>
                <w:rFonts w:asciiTheme="majorBidi" w:hAnsiTheme="majorBidi" w:cstheme="majorBidi"/>
                <w:color w:val="1F4E79" w:themeColor="accent1" w:themeShade="80"/>
                <w:sz w:val="20"/>
                <w:szCs w:val="20"/>
              </w:rPr>
              <w:t>4,5,6</w:t>
            </w:r>
          </w:p>
        </w:tc>
        <w:tc>
          <w:tcPr>
            <w:tcW w:w="764" w:type="pct"/>
            <w:gridSpan w:val="3"/>
          </w:tcPr>
          <w:p w:rsidR="005E0B3F" w:rsidRPr="00F410B0" w:rsidRDefault="005E0B3F" w:rsidP="004718D6">
            <w:pPr>
              <w:jc w:val="center"/>
              <w:rPr>
                <w:rFonts w:asciiTheme="majorBidi" w:hAnsiTheme="majorBidi" w:cstheme="majorBidi"/>
                <w:color w:val="1F4E79" w:themeColor="accent1" w:themeShade="80"/>
                <w:sz w:val="20"/>
                <w:szCs w:val="20"/>
              </w:rPr>
            </w:pPr>
            <w:r>
              <w:rPr>
                <w:rFonts w:asciiTheme="majorBidi" w:hAnsiTheme="majorBidi" w:cstheme="majorBidi"/>
                <w:color w:val="1F4E79" w:themeColor="accent1" w:themeShade="80"/>
                <w:sz w:val="20"/>
                <w:szCs w:val="20"/>
              </w:rPr>
              <w:t>9</w:t>
            </w:r>
          </w:p>
        </w:tc>
      </w:tr>
      <w:tr w:rsidR="005E0B3F" w:rsidRPr="0034090E" w:rsidTr="00914155">
        <w:trPr>
          <w:trHeight w:val="173"/>
        </w:trPr>
        <w:tc>
          <w:tcPr>
            <w:tcW w:w="3237" w:type="pct"/>
            <w:gridSpan w:val="5"/>
            <w:vAlign w:val="center"/>
          </w:tcPr>
          <w:p w:rsidR="005E0B3F" w:rsidRPr="00372786" w:rsidRDefault="005E0B3F" w:rsidP="005E0B3F">
            <w:pPr>
              <w:numPr>
                <w:ilvl w:val="0"/>
                <w:numId w:val="17"/>
              </w:numPr>
              <w:jc w:val="both"/>
              <w:rPr>
                <w:rFonts w:ascii="Arial" w:hAnsi="Arial" w:cs="Arial"/>
                <w:sz w:val="20"/>
                <w:szCs w:val="22"/>
              </w:rPr>
            </w:pPr>
            <w:r w:rsidRPr="00372786">
              <w:rPr>
                <w:rFonts w:ascii="Arial" w:hAnsi="Arial" w:cs="Arial"/>
                <w:sz w:val="20"/>
                <w:szCs w:val="22"/>
              </w:rPr>
              <w:t>PIC I/O Port Programming</w:t>
            </w:r>
          </w:p>
        </w:tc>
        <w:tc>
          <w:tcPr>
            <w:tcW w:w="998" w:type="pct"/>
            <w:gridSpan w:val="4"/>
          </w:tcPr>
          <w:p w:rsidR="005E0B3F" w:rsidRPr="00F410B0" w:rsidRDefault="005E0B3F" w:rsidP="004718D6">
            <w:pPr>
              <w:jc w:val="center"/>
              <w:rPr>
                <w:rFonts w:asciiTheme="majorBidi" w:hAnsiTheme="majorBidi" w:cstheme="majorBidi"/>
                <w:color w:val="1F4E79" w:themeColor="accent1" w:themeShade="80"/>
                <w:sz w:val="20"/>
                <w:szCs w:val="20"/>
              </w:rPr>
            </w:pPr>
            <w:r>
              <w:rPr>
                <w:rFonts w:asciiTheme="majorBidi" w:hAnsiTheme="majorBidi" w:cstheme="majorBidi"/>
                <w:color w:val="1F4E79" w:themeColor="accent1" w:themeShade="80"/>
                <w:sz w:val="20"/>
                <w:szCs w:val="20"/>
              </w:rPr>
              <w:t>7</w:t>
            </w:r>
            <w:r w:rsidR="001F6E33">
              <w:rPr>
                <w:rFonts w:asciiTheme="majorBidi" w:hAnsiTheme="majorBidi" w:cstheme="majorBidi"/>
                <w:color w:val="1F4E79" w:themeColor="accent1" w:themeShade="80"/>
                <w:sz w:val="20"/>
                <w:szCs w:val="20"/>
              </w:rPr>
              <w:t>,8</w:t>
            </w:r>
          </w:p>
        </w:tc>
        <w:tc>
          <w:tcPr>
            <w:tcW w:w="764" w:type="pct"/>
            <w:gridSpan w:val="3"/>
          </w:tcPr>
          <w:p w:rsidR="005E0B3F" w:rsidRPr="00F410B0" w:rsidRDefault="001F6E33" w:rsidP="004718D6">
            <w:pPr>
              <w:jc w:val="center"/>
              <w:rPr>
                <w:rFonts w:asciiTheme="majorBidi" w:hAnsiTheme="majorBidi" w:cstheme="majorBidi"/>
                <w:color w:val="1F4E79" w:themeColor="accent1" w:themeShade="80"/>
                <w:sz w:val="20"/>
                <w:szCs w:val="20"/>
              </w:rPr>
            </w:pPr>
            <w:r>
              <w:rPr>
                <w:rFonts w:asciiTheme="majorBidi" w:hAnsiTheme="majorBidi" w:cstheme="majorBidi"/>
                <w:color w:val="1F4E79" w:themeColor="accent1" w:themeShade="80"/>
                <w:sz w:val="20"/>
                <w:szCs w:val="20"/>
              </w:rPr>
              <w:t>6</w:t>
            </w:r>
          </w:p>
        </w:tc>
      </w:tr>
      <w:tr w:rsidR="005E0B3F" w:rsidRPr="0034090E" w:rsidTr="00914155">
        <w:trPr>
          <w:trHeight w:val="173"/>
        </w:trPr>
        <w:tc>
          <w:tcPr>
            <w:tcW w:w="3237" w:type="pct"/>
            <w:gridSpan w:val="5"/>
            <w:vAlign w:val="center"/>
          </w:tcPr>
          <w:p w:rsidR="005E0B3F" w:rsidRPr="00372786" w:rsidRDefault="005E0B3F" w:rsidP="005E0B3F">
            <w:pPr>
              <w:numPr>
                <w:ilvl w:val="0"/>
                <w:numId w:val="17"/>
              </w:numPr>
              <w:jc w:val="both"/>
              <w:rPr>
                <w:rFonts w:ascii="Arial" w:hAnsi="Arial" w:cs="Arial"/>
                <w:sz w:val="20"/>
                <w:szCs w:val="22"/>
              </w:rPr>
            </w:pPr>
            <w:r w:rsidRPr="00372786">
              <w:rPr>
                <w:rFonts w:ascii="Arial" w:hAnsi="Arial" w:cs="Arial"/>
                <w:sz w:val="20"/>
                <w:szCs w:val="22"/>
              </w:rPr>
              <w:t>Arithmetic, Logic Instructions, and Programs</w:t>
            </w:r>
          </w:p>
        </w:tc>
        <w:tc>
          <w:tcPr>
            <w:tcW w:w="998" w:type="pct"/>
            <w:gridSpan w:val="4"/>
          </w:tcPr>
          <w:p w:rsidR="005E0B3F" w:rsidRPr="00F410B0" w:rsidRDefault="005E0B3F" w:rsidP="004718D6">
            <w:pPr>
              <w:jc w:val="center"/>
              <w:rPr>
                <w:rFonts w:asciiTheme="majorBidi" w:hAnsiTheme="majorBidi" w:cstheme="majorBidi"/>
                <w:color w:val="1F4E79" w:themeColor="accent1" w:themeShade="80"/>
                <w:sz w:val="20"/>
                <w:szCs w:val="20"/>
              </w:rPr>
            </w:pPr>
            <w:r>
              <w:rPr>
                <w:rFonts w:asciiTheme="majorBidi" w:hAnsiTheme="majorBidi" w:cstheme="majorBidi"/>
                <w:color w:val="1F4E79" w:themeColor="accent1" w:themeShade="80"/>
                <w:sz w:val="20"/>
                <w:szCs w:val="20"/>
              </w:rPr>
              <w:t>9.10</w:t>
            </w:r>
            <w:r w:rsidR="001F6E33">
              <w:rPr>
                <w:rFonts w:asciiTheme="majorBidi" w:hAnsiTheme="majorBidi" w:cstheme="majorBidi"/>
                <w:color w:val="1F4E79" w:themeColor="accent1" w:themeShade="80"/>
                <w:sz w:val="20"/>
                <w:szCs w:val="20"/>
              </w:rPr>
              <w:t>,11</w:t>
            </w:r>
          </w:p>
        </w:tc>
        <w:tc>
          <w:tcPr>
            <w:tcW w:w="764" w:type="pct"/>
            <w:gridSpan w:val="3"/>
          </w:tcPr>
          <w:p w:rsidR="005E0B3F" w:rsidRPr="00F410B0" w:rsidRDefault="005E0B3F" w:rsidP="004718D6">
            <w:pPr>
              <w:jc w:val="center"/>
              <w:rPr>
                <w:rFonts w:asciiTheme="majorBidi" w:hAnsiTheme="majorBidi" w:cstheme="majorBidi"/>
                <w:color w:val="1F4E79" w:themeColor="accent1" w:themeShade="80"/>
                <w:sz w:val="20"/>
                <w:szCs w:val="20"/>
              </w:rPr>
            </w:pPr>
            <w:r>
              <w:rPr>
                <w:rFonts w:asciiTheme="majorBidi" w:hAnsiTheme="majorBidi" w:cstheme="majorBidi"/>
                <w:color w:val="1F4E79" w:themeColor="accent1" w:themeShade="80"/>
                <w:sz w:val="20"/>
                <w:szCs w:val="20"/>
              </w:rPr>
              <w:t>9</w:t>
            </w:r>
          </w:p>
        </w:tc>
      </w:tr>
      <w:tr w:rsidR="005E0B3F" w:rsidRPr="0034090E" w:rsidTr="00914155">
        <w:trPr>
          <w:trHeight w:val="173"/>
        </w:trPr>
        <w:tc>
          <w:tcPr>
            <w:tcW w:w="3237" w:type="pct"/>
            <w:gridSpan w:val="5"/>
            <w:vAlign w:val="center"/>
          </w:tcPr>
          <w:p w:rsidR="005E0B3F" w:rsidRDefault="005E0B3F" w:rsidP="005E0B3F">
            <w:pPr>
              <w:numPr>
                <w:ilvl w:val="0"/>
                <w:numId w:val="17"/>
              </w:numPr>
              <w:jc w:val="both"/>
              <w:rPr>
                <w:rFonts w:ascii="Arial" w:hAnsi="Arial" w:cs="Arial"/>
                <w:sz w:val="20"/>
                <w:szCs w:val="22"/>
              </w:rPr>
            </w:pPr>
            <w:r w:rsidRPr="00372786">
              <w:rPr>
                <w:rFonts w:ascii="Arial" w:hAnsi="Arial" w:cs="Arial"/>
                <w:sz w:val="20"/>
                <w:szCs w:val="22"/>
              </w:rPr>
              <w:t>Bank Switching, Table Processing, Macros, and Modules</w:t>
            </w:r>
          </w:p>
          <w:p w:rsidR="009A7421" w:rsidRPr="00372786" w:rsidRDefault="009A7421" w:rsidP="005E0B3F">
            <w:pPr>
              <w:numPr>
                <w:ilvl w:val="0"/>
                <w:numId w:val="17"/>
              </w:numPr>
              <w:jc w:val="both"/>
              <w:rPr>
                <w:rFonts w:ascii="Arial" w:hAnsi="Arial" w:cs="Arial"/>
                <w:sz w:val="20"/>
                <w:szCs w:val="22"/>
              </w:rPr>
            </w:pPr>
            <w:r>
              <w:rPr>
                <w:rFonts w:ascii="Arial" w:hAnsi="Arial" w:cs="Arial"/>
                <w:sz w:val="20"/>
                <w:szCs w:val="22"/>
              </w:rPr>
              <w:t>BWM, Interrupts, A/D</w:t>
            </w:r>
          </w:p>
        </w:tc>
        <w:tc>
          <w:tcPr>
            <w:tcW w:w="998" w:type="pct"/>
            <w:gridSpan w:val="4"/>
          </w:tcPr>
          <w:p w:rsidR="005E0B3F" w:rsidRPr="00F410B0" w:rsidRDefault="005E0B3F" w:rsidP="004718D6">
            <w:pPr>
              <w:jc w:val="center"/>
              <w:rPr>
                <w:rFonts w:asciiTheme="majorBidi" w:hAnsiTheme="majorBidi" w:cstheme="majorBidi"/>
                <w:color w:val="1F4E79" w:themeColor="accent1" w:themeShade="80"/>
                <w:sz w:val="20"/>
                <w:szCs w:val="20"/>
              </w:rPr>
            </w:pPr>
            <w:r>
              <w:rPr>
                <w:rFonts w:asciiTheme="majorBidi" w:hAnsiTheme="majorBidi" w:cstheme="majorBidi"/>
                <w:color w:val="1F4E79" w:themeColor="accent1" w:themeShade="80"/>
                <w:sz w:val="20"/>
                <w:szCs w:val="20"/>
              </w:rPr>
              <w:t>1</w:t>
            </w:r>
            <w:r w:rsidR="001F6E33">
              <w:rPr>
                <w:rFonts w:asciiTheme="majorBidi" w:hAnsiTheme="majorBidi" w:cstheme="majorBidi"/>
                <w:color w:val="1F4E79" w:themeColor="accent1" w:themeShade="80"/>
                <w:sz w:val="20"/>
                <w:szCs w:val="20"/>
              </w:rPr>
              <w:t>2,13</w:t>
            </w:r>
          </w:p>
        </w:tc>
        <w:tc>
          <w:tcPr>
            <w:tcW w:w="764" w:type="pct"/>
            <w:gridSpan w:val="3"/>
          </w:tcPr>
          <w:p w:rsidR="005E0B3F" w:rsidRPr="00F410B0" w:rsidRDefault="001F6E33" w:rsidP="004718D6">
            <w:pPr>
              <w:jc w:val="center"/>
              <w:rPr>
                <w:rFonts w:asciiTheme="majorBidi" w:hAnsiTheme="majorBidi" w:cstheme="majorBidi"/>
                <w:color w:val="1F4E79" w:themeColor="accent1" w:themeShade="80"/>
                <w:sz w:val="20"/>
                <w:szCs w:val="20"/>
              </w:rPr>
            </w:pPr>
            <w:r>
              <w:rPr>
                <w:rFonts w:asciiTheme="majorBidi" w:hAnsiTheme="majorBidi" w:cstheme="majorBidi"/>
                <w:color w:val="1F4E79" w:themeColor="accent1" w:themeShade="80"/>
                <w:sz w:val="20"/>
                <w:szCs w:val="20"/>
              </w:rPr>
              <w:t>6</w:t>
            </w:r>
          </w:p>
        </w:tc>
      </w:tr>
      <w:tr w:rsidR="005E0B3F" w:rsidRPr="0034090E" w:rsidTr="00914155">
        <w:tc>
          <w:tcPr>
            <w:tcW w:w="3237" w:type="pct"/>
            <w:gridSpan w:val="5"/>
            <w:vAlign w:val="center"/>
          </w:tcPr>
          <w:p w:rsidR="005E0B3F" w:rsidRPr="00372786" w:rsidRDefault="005E0B3F" w:rsidP="009A7421">
            <w:pPr>
              <w:jc w:val="both"/>
              <w:rPr>
                <w:rFonts w:ascii="Arial" w:hAnsi="Arial" w:cs="Arial"/>
                <w:sz w:val="20"/>
                <w:szCs w:val="22"/>
              </w:rPr>
            </w:pPr>
          </w:p>
        </w:tc>
        <w:tc>
          <w:tcPr>
            <w:tcW w:w="998" w:type="pct"/>
            <w:gridSpan w:val="4"/>
          </w:tcPr>
          <w:p w:rsidR="005E0B3F" w:rsidRPr="00F410B0" w:rsidRDefault="005E0B3F" w:rsidP="004718D6">
            <w:pPr>
              <w:jc w:val="center"/>
              <w:rPr>
                <w:rFonts w:asciiTheme="majorBidi" w:hAnsiTheme="majorBidi" w:cstheme="majorBidi"/>
                <w:color w:val="1F4E79" w:themeColor="accent1" w:themeShade="80"/>
                <w:sz w:val="20"/>
                <w:szCs w:val="20"/>
              </w:rPr>
            </w:pPr>
            <w:r>
              <w:rPr>
                <w:rFonts w:asciiTheme="majorBidi" w:hAnsiTheme="majorBidi" w:cstheme="majorBidi"/>
                <w:color w:val="1F4E79" w:themeColor="accent1" w:themeShade="80"/>
                <w:sz w:val="20"/>
                <w:szCs w:val="20"/>
              </w:rPr>
              <w:t>1</w:t>
            </w:r>
            <w:r w:rsidR="001F6E33">
              <w:rPr>
                <w:rFonts w:asciiTheme="majorBidi" w:hAnsiTheme="majorBidi" w:cstheme="majorBidi"/>
                <w:color w:val="1F4E79" w:themeColor="accent1" w:themeShade="80"/>
                <w:sz w:val="20"/>
                <w:szCs w:val="20"/>
              </w:rPr>
              <w:t>4,15</w:t>
            </w:r>
          </w:p>
        </w:tc>
        <w:tc>
          <w:tcPr>
            <w:tcW w:w="764" w:type="pct"/>
            <w:gridSpan w:val="3"/>
          </w:tcPr>
          <w:p w:rsidR="005E0B3F" w:rsidRPr="00F410B0" w:rsidRDefault="001F6E33" w:rsidP="004718D6">
            <w:pPr>
              <w:jc w:val="center"/>
              <w:rPr>
                <w:rFonts w:asciiTheme="majorBidi" w:hAnsiTheme="majorBidi" w:cstheme="majorBidi"/>
                <w:color w:val="1F4E79" w:themeColor="accent1" w:themeShade="80"/>
                <w:sz w:val="20"/>
                <w:szCs w:val="20"/>
              </w:rPr>
            </w:pPr>
            <w:r>
              <w:rPr>
                <w:rFonts w:asciiTheme="majorBidi" w:hAnsiTheme="majorBidi" w:cstheme="majorBidi"/>
                <w:color w:val="1F4E79" w:themeColor="accent1" w:themeShade="80"/>
                <w:sz w:val="20"/>
                <w:szCs w:val="20"/>
              </w:rPr>
              <w:t>6</w:t>
            </w:r>
          </w:p>
        </w:tc>
      </w:tr>
      <w:tr w:rsidR="0034090E" w:rsidRPr="0034090E" w:rsidTr="00914155">
        <w:tc>
          <w:tcPr>
            <w:tcW w:w="3237" w:type="pct"/>
            <w:gridSpan w:val="5"/>
            <w:vAlign w:val="center"/>
          </w:tcPr>
          <w:p w:rsidR="004718D6" w:rsidRPr="0034090E" w:rsidRDefault="004718D6" w:rsidP="004718D6">
            <w:pPr>
              <w:pStyle w:val="Standard"/>
              <w:suppressAutoHyphens w:val="0"/>
              <w:autoSpaceDN/>
              <w:spacing w:after="0" w:line="240" w:lineRule="auto"/>
              <w:textAlignment w:val="auto"/>
              <w:rPr>
                <w:rFonts w:asciiTheme="majorBidi" w:eastAsiaTheme="minorHAnsi" w:hAnsiTheme="majorBidi" w:cstheme="majorBidi"/>
                <w:color w:val="1F4E79" w:themeColor="accent1" w:themeShade="80"/>
                <w:kern w:val="0"/>
                <w:sz w:val="22"/>
                <w:szCs w:val="22"/>
              </w:rPr>
            </w:pPr>
            <w:r w:rsidRPr="0034090E">
              <w:rPr>
                <w:rFonts w:asciiTheme="majorBidi" w:eastAsiaTheme="minorHAnsi" w:hAnsiTheme="majorBidi" w:cstheme="majorBidi"/>
                <w:color w:val="1F4E79" w:themeColor="accent1" w:themeShade="80"/>
                <w:kern w:val="0"/>
                <w:sz w:val="22"/>
                <w:szCs w:val="22"/>
              </w:rPr>
              <w:t>Total</w:t>
            </w:r>
          </w:p>
        </w:tc>
        <w:tc>
          <w:tcPr>
            <w:tcW w:w="998" w:type="pct"/>
            <w:gridSpan w:val="4"/>
          </w:tcPr>
          <w:p w:rsidR="004718D6" w:rsidRPr="0034090E" w:rsidRDefault="004718D6" w:rsidP="004718D6">
            <w:pPr>
              <w:jc w:val="center"/>
              <w:rPr>
                <w:rFonts w:asciiTheme="majorBidi" w:hAnsiTheme="majorBidi" w:cstheme="majorBidi"/>
                <w:b/>
                <w:bCs/>
                <w:color w:val="1F4E79" w:themeColor="accent1" w:themeShade="80"/>
                <w:sz w:val="22"/>
                <w:szCs w:val="22"/>
              </w:rPr>
            </w:pPr>
            <w:r w:rsidRPr="0034090E">
              <w:rPr>
                <w:rFonts w:asciiTheme="majorBidi" w:hAnsiTheme="majorBidi" w:cstheme="majorBidi"/>
                <w:b/>
                <w:bCs/>
                <w:color w:val="1F4E79" w:themeColor="accent1" w:themeShade="80"/>
                <w:sz w:val="22"/>
                <w:szCs w:val="22"/>
              </w:rPr>
              <w:t>15</w:t>
            </w:r>
          </w:p>
        </w:tc>
        <w:tc>
          <w:tcPr>
            <w:tcW w:w="764" w:type="pct"/>
            <w:gridSpan w:val="3"/>
          </w:tcPr>
          <w:p w:rsidR="004718D6" w:rsidRPr="0034090E" w:rsidRDefault="004718D6" w:rsidP="002F2A34">
            <w:pPr>
              <w:jc w:val="center"/>
              <w:rPr>
                <w:rFonts w:asciiTheme="majorBidi" w:hAnsiTheme="majorBidi" w:cstheme="majorBidi"/>
                <w:b/>
                <w:bCs/>
                <w:color w:val="1F4E79" w:themeColor="accent1" w:themeShade="80"/>
                <w:sz w:val="22"/>
                <w:szCs w:val="22"/>
              </w:rPr>
            </w:pPr>
            <w:r w:rsidRPr="0034090E">
              <w:rPr>
                <w:rFonts w:asciiTheme="majorBidi" w:hAnsiTheme="majorBidi" w:cstheme="majorBidi"/>
                <w:b/>
                <w:bCs/>
                <w:color w:val="1F4E79" w:themeColor="accent1" w:themeShade="80"/>
                <w:sz w:val="22"/>
                <w:szCs w:val="22"/>
              </w:rPr>
              <w:t>4</w:t>
            </w:r>
            <w:r w:rsidR="002F2A34" w:rsidRPr="0034090E">
              <w:rPr>
                <w:rFonts w:asciiTheme="majorBidi" w:hAnsiTheme="majorBidi" w:cstheme="majorBidi"/>
                <w:b/>
                <w:bCs/>
                <w:color w:val="1F4E79" w:themeColor="accent1" w:themeShade="80"/>
                <w:sz w:val="22"/>
                <w:szCs w:val="22"/>
              </w:rPr>
              <w:t>5</w:t>
            </w:r>
          </w:p>
        </w:tc>
      </w:tr>
      <w:tr w:rsidR="0034090E" w:rsidRPr="0034090E" w:rsidTr="006861C2">
        <w:tc>
          <w:tcPr>
            <w:tcW w:w="5000" w:type="pct"/>
            <w:gridSpan w:val="12"/>
            <w:tcBorders>
              <w:left w:val="nil"/>
              <w:right w:val="nil"/>
            </w:tcBorders>
          </w:tcPr>
          <w:p w:rsidR="004718D6" w:rsidRPr="0034090E" w:rsidRDefault="00914155" w:rsidP="004718D6">
            <w:pPr>
              <w:pStyle w:val="Standard"/>
              <w:suppressAutoHyphens w:val="0"/>
              <w:autoSpaceDN/>
              <w:spacing w:after="0" w:line="240" w:lineRule="auto"/>
              <w:ind w:hanging="115"/>
              <w:textAlignment w:val="auto"/>
              <w:rPr>
                <w:rFonts w:asciiTheme="majorBidi" w:hAnsiTheme="majorBidi" w:cstheme="majorBidi"/>
                <w:b/>
                <w:bCs/>
                <w:color w:val="1F4E79" w:themeColor="accent1" w:themeShade="80"/>
                <w:sz w:val="22"/>
                <w:szCs w:val="22"/>
              </w:rPr>
            </w:pPr>
            <w:r>
              <w:rPr>
                <w:rFonts w:asciiTheme="majorBidi" w:hAnsiTheme="majorBidi" w:cstheme="majorBidi"/>
                <w:b/>
                <w:bCs/>
                <w:color w:val="1F4E79" w:themeColor="accent1" w:themeShade="80"/>
                <w:sz w:val="22"/>
                <w:szCs w:val="22"/>
              </w:rPr>
              <w:t xml:space="preserve"> </w:t>
            </w:r>
          </w:p>
        </w:tc>
      </w:tr>
    </w:tbl>
    <w:p w:rsidR="00DA5BB6" w:rsidRPr="0034090E" w:rsidRDefault="00DA5BB6" w:rsidP="00486880">
      <w:pPr>
        <w:tabs>
          <w:tab w:val="left" w:pos="4554"/>
        </w:tabs>
        <w:rPr>
          <w:rFonts w:asciiTheme="majorBidi" w:hAnsiTheme="majorBidi" w:cstheme="majorBidi"/>
          <w:color w:val="1F4E79" w:themeColor="accent1" w:themeShade="80"/>
        </w:rPr>
      </w:pPr>
    </w:p>
    <w:sectPr w:rsidR="00DA5BB6" w:rsidRPr="0034090E" w:rsidSect="00FA71C2">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C43" w:rsidRDefault="00CE4C43" w:rsidP="00486880">
      <w:pPr>
        <w:spacing w:after="0" w:line="240" w:lineRule="auto"/>
      </w:pPr>
      <w:r>
        <w:separator/>
      </w:r>
    </w:p>
  </w:endnote>
  <w:endnote w:type="continuationSeparator" w:id="0">
    <w:p w:rsidR="00CE4C43" w:rsidRDefault="00CE4C43" w:rsidP="0048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C43" w:rsidRDefault="00CE4C43" w:rsidP="00486880">
      <w:pPr>
        <w:spacing w:after="0" w:line="240" w:lineRule="auto"/>
      </w:pPr>
      <w:r>
        <w:separator/>
      </w:r>
    </w:p>
  </w:footnote>
  <w:footnote w:type="continuationSeparator" w:id="0">
    <w:p w:rsidR="00CE4C43" w:rsidRDefault="00CE4C43" w:rsidP="00486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2B4C"/>
    <w:multiLevelType w:val="hybridMultilevel"/>
    <w:tmpl w:val="97ECD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86370"/>
    <w:multiLevelType w:val="hybridMultilevel"/>
    <w:tmpl w:val="240EA00C"/>
    <w:lvl w:ilvl="0" w:tplc="DA30EA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27F9E"/>
    <w:multiLevelType w:val="hybridMultilevel"/>
    <w:tmpl w:val="6E74B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AA75D4"/>
    <w:multiLevelType w:val="hybridMultilevel"/>
    <w:tmpl w:val="5246A022"/>
    <w:lvl w:ilvl="0" w:tplc="0D76C50A">
      <w:numFmt w:val="bullet"/>
      <w:lvlText w:val="-"/>
      <w:lvlJc w:val="left"/>
      <w:pPr>
        <w:ind w:left="360" w:hanging="360"/>
      </w:pPr>
      <w:rPr>
        <w:rFonts w:ascii="Candara" w:eastAsiaTheme="minorEastAsia" w:hAnsi="Candara"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8C61AB"/>
    <w:multiLevelType w:val="multilevel"/>
    <w:tmpl w:val="6E74B0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4CB447E"/>
    <w:multiLevelType w:val="hybridMultilevel"/>
    <w:tmpl w:val="914E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5C1256"/>
    <w:multiLevelType w:val="hybridMultilevel"/>
    <w:tmpl w:val="55C0315E"/>
    <w:lvl w:ilvl="0" w:tplc="0D76C50A">
      <w:numFmt w:val="bullet"/>
      <w:lvlText w:val="-"/>
      <w:lvlJc w:val="left"/>
      <w:pPr>
        <w:ind w:left="1080" w:hanging="360"/>
      </w:pPr>
      <w:rPr>
        <w:rFonts w:ascii="Candara" w:eastAsiaTheme="minorEastAsia" w:hAnsi="Candara"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4F31AE"/>
    <w:multiLevelType w:val="hybridMultilevel"/>
    <w:tmpl w:val="053C4F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AF73CC"/>
    <w:multiLevelType w:val="hybridMultilevel"/>
    <w:tmpl w:val="61F0AD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421CDD"/>
    <w:multiLevelType w:val="hybridMultilevel"/>
    <w:tmpl w:val="F1B65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6E037A"/>
    <w:multiLevelType w:val="hybridMultilevel"/>
    <w:tmpl w:val="27E62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F91FD3"/>
    <w:multiLevelType w:val="hybridMultilevel"/>
    <w:tmpl w:val="91668A72"/>
    <w:lvl w:ilvl="0" w:tplc="0D76C50A">
      <w:numFmt w:val="bullet"/>
      <w:lvlText w:val="-"/>
      <w:lvlJc w:val="left"/>
      <w:pPr>
        <w:ind w:left="360" w:hanging="360"/>
      </w:pPr>
      <w:rPr>
        <w:rFonts w:ascii="Candara" w:eastAsiaTheme="minorEastAsia" w:hAnsi="Candara"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2D134D"/>
    <w:multiLevelType w:val="hybridMultilevel"/>
    <w:tmpl w:val="A3C2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0C7A4C"/>
    <w:multiLevelType w:val="hybridMultilevel"/>
    <w:tmpl w:val="0C0814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C2B344B"/>
    <w:multiLevelType w:val="multilevel"/>
    <w:tmpl w:val="99D0434E"/>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15">
    <w:nsid w:val="64573874"/>
    <w:multiLevelType w:val="hybridMultilevel"/>
    <w:tmpl w:val="A3C2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E36C74"/>
    <w:multiLevelType w:val="hybridMultilevel"/>
    <w:tmpl w:val="DBA4E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2D7326"/>
    <w:multiLevelType w:val="hybridMultilevel"/>
    <w:tmpl w:val="408EF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F93E8C"/>
    <w:multiLevelType w:val="hybridMultilevel"/>
    <w:tmpl w:val="42AC399A"/>
    <w:lvl w:ilvl="0" w:tplc="1BF857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1"/>
  </w:num>
  <w:num w:numId="4">
    <w:abstractNumId w:val="14"/>
  </w:num>
  <w:num w:numId="5">
    <w:abstractNumId w:val="3"/>
  </w:num>
  <w:num w:numId="6">
    <w:abstractNumId w:val="7"/>
  </w:num>
  <w:num w:numId="7">
    <w:abstractNumId w:val="12"/>
  </w:num>
  <w:num w:numId="8">
    <w:abstractNumId w:val="17"/>
  </w:num>
  <w:num w:numId="9">
    <w:abstractNumId w:val="18"/>
  </w:num>
  <w:num w:numId="10">
    <w:abstractNumId w:val="15"/>
  </w:num>
  <w:num w:numId="11">
    <w:abstractNumId w:val="8"/>
  </w:num>
  <w:num w:numId="12">
    <w:abstractNumId w:val="9"/>
  </w:num>
  <w:num w:numId="13">
    <w:abstractNumId w:val="10"/>
  </w:num>
  <w:num w:numId="14">
    <w:abstractNumId w:val="2"/>
  </w:num>
  <w:num w:numId="15">
    <w:abstractNumId w:val="4"/>
  </w:num>
  <w:num w:numId="16">
    <w:abstractNumId w:val="0"/>
  </w:num>
  <w:num w:numId="17">
    <w:abstractNumId w:val="1"/>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C2"/>
    <w:rsid w:val="0001063E"/>
    <w:rsid w:val="00017FC0"/>
    <w:rsid w:val="0002385E"/>
    <w:rsid w:val="00045207"/>
    <w:rsid w:val="000456EA"/>
    <w:rsid w:val="000615C7"/>
    <w:rsid w:val="000831F0"/>
    <w:rsid w:val="00083987"/>
    <w:rsid w:val="00092584"/>
    <w:rsid w:val="000941CB"/>
    <w:rsid w:val="00095D77"/>
    <w:rsid w:val="000A27B7"/>
    <w:rsid w:val="00160C89"/>
    <w:rsid w:val="00197BC0"/>
    <w:rsid w:val="001A2476"/>
    <w:rsid w:val="001A6296"/>
    <w:rsid w:val="001C6576"/>
    <w:rsid w:val="001D1EE7"/>
    <w:rsid w:val="001D23DC"/>
    <w:rsid w:val="001F1E46"/>
    <w:rsid w:val="001F6E33"/>
    <w:rsid w:val="00220231"/>
    <w:rsid w:val="00223A05"/>
    <w:rsid w:val="00225816"/>
    <w:rsid w:val="00241691"/>
    <w:rsid w:val="00261631"/>
    <w:rsid w:val="00281BFC"/>
    <w:rsid w:val="0029117F"/>
    <w:rsid w:val="002F2A34"/>
    <w:rsid w:val="003149E7"/>
    <w:rsid w:val="003332C7"/>
    <w:rsid w:val="0034090E"/>
    <w:rsid w:val="00360D7C"/>
    <w:rsid w:val="00360F29"/>
    <w:rsid w:val="00390990"/>
    <w:rsid w:val="003A0091"/>
    <w:rsid w:val="003A749C"/>
    <w:rsid w:val="003C7E47"/>
    <w:rsid w:val="003D4B15"/>
    <w:rsid w:val="003F2429"/>
    <w:rsid w:val="00406FF3"/>
    <w:rsid w:val="00422B5A"/>
    <w:rsid w:val="00443EF4"/>
    <w:rsid w:val="004718D6"/>
    <w:rsid w:val="00477C9E"/>
    <w:rsid w:val="0048459C"/>
    <w:rsid w:val="00486880"/>
    <w:rsid w:val="00486B48"/>
    <w:rsid w:val="00504EF9"/>
    <w:rsid w:val="005111D8"/>
    <w:rsid w:val="00546033"/>
    <w:rsid w:val="005642FB"/>
    <w:rsid w:val="005660A2"/>
    <w:rsid w:val="00575B0E"/>
    <w:rsid w:val="00594AE0"/>
    <w:rsid w:val="00597250"/>
    <w:rsid w:val="005A616C"/>
    <w:rsid w:val="005B77BA"/>
    <w:rsid w:val="005C36F1"/>
    <w:rsid w:val="005D7BBB"/>
    <w:rsid w:val="005E0B3F"/>
    <w:rsid w:val="005F4100"/>
    <w:rsid w:val="006123CE"/>
    <w:rsid w:val="00663EFF"/>
    <w:rsid w:val="006861C2"/>
    <w:rsid w:val="00695502"/>
    <w:rsid w:val="00697BFF"/>
    <w:rsid w:val="006C4CFE"/>
    <w:rsid w:val="006F4BDE"/>
    <w:rsid w:val="00707500"/>
    <w:rsid w:val="00707D12"/>
    <w:rsid w:val="0071194C"/>
    <w:rsid w:val="00725B14"/>
    <w:rsid w:val="007418CF"/>
    <w:rsid w:val="00757D03"/>
    <w:rsid w:val="00781409"/>
    <w:rsid w:val="00786C40"/>
    <w:rsid w:val="007938AC"/>
    <w:rsid w:val="007A08CB"/>
    <w:rsid w:val="007A268A"/>
    <w:rsid w:val="007A561B"/>
    <w:rsid w:val="007B3B53"/>
    <w:rsid w:val="008130BF"/>
    <w:rsid w:val="00883DE8"/>
    <w:rsid w:val="00914155"/>
    <w:rsid w:val="00931AFD"/>
    <w:rsid w:val="00955C0E"/>
    <w:rsid w:val="009875ED"/>
    <w:rsid w:val="00987995"/>
    <w:rsid w:val="009A7421"/>
    <w:rsid w:val="009B4120"/>
    <w:rsid w:val="009C38A6"/>
    <w:rsid w:val="009E00F6"/>
    <w:rsid w:val="009E5D5D"/>
    <w:rsid w:val="009F11F7"/>
    <w:rsid w:val="00A13E4D"/>
    <w:rsid w:val="00A20596"/>
    <w:rsid w:val="00A23E00"/>
    <w:rsid w:val="00A55515"/>
    <w:rsid w:val="00A61160"/>
    <w:rsid w:val="00A65886"/>
    <w:rsid w:val="00A818A2"/>
    <w:rsid w:val="00A928E8"/>
    <w:rsid w:val="00A935E9"/>
    <w:rsid w:val="00AA72DF"/>
    <w:rsid w:val="00AB7D6D"/>
    <w:rsid w:val="00AC030A"/>
    <w:rsid w:val="00AF00D1"/>
    <w:rsid w:val="00B00AB7"/>
    <w:rsid w:val="00B01508"/>
    <w:rsid w:val="00B045E7"/>
    <w:rsid w:val="00B23022"/>
    <w:rsid w:val="00B32093"/>
    <w:rsid w:val="00B35A12"/>
    <w:rsid w:val="00B53174"/>
    <w:rsid w:val="00B5567A"/>
    <w:rsid w:val="00B61E69"/>
    <w:rsid w:val="00B80BC5"/>
    <w:rsid w:val="00BB6C8F"/>
    <w:rsid w:val="00BC3775"/>
    <w:rsid w:val="00C336A4"/>
    <w:rsid w:val="00C34CBE"/>
    <w:rsid w:val="00C46D6D"/>
    <w:rsid w:val="00CA5DF2"/>
    <w:rsid w:val="00CB5E07"/>
    <w:rsid w:val="00CC56FA"/>
    <w:rsid w:val="00CD1126"/>
    <w:rsid w:val="00CD62B2"/>
    <w:rsid w:val="00CE4C43"/>
    <w:rsid w:val="00CE76F7"/>
    <w:rsid w:val="00D32763"/>
    <w:rsid w:val="00D35838"/>
    <w:rsid w:val="00D414DF"/>
    <w:rsid w:val="00D474A3"/>
    <w:rsid w:val="00D64B34"/>
    <w:rsid w:val="00D81F51"/>
    <w:rsid w:val="00D87C58"/>
    <w:rsid w:val="00DA2944"/>
    <w:rsid w:val="00DA5BB6"/>
    <w:rsid w:val="00DC6900"/>
    <w:rsid w:val="00DF4720"/>
    <w:rsid w:val="00E253B9"/>
    <w:rsid w:val="00E37C43"/>
    <w:rsid w:val="00E63679"/>
    <w:rsid w:val="00EA3667"/>
    <w:rsid w:val="00EC3325"/>
    <w:rsid w:val="00ED5308"/>
    <w:rsid w:val="00EE33E4"/>
    <w:rsid w:val="00F11F20"/>
    <w:rsid w:val="00F30314"/>
    <w:rsid w:val="00F32AB7"/>
    <w:rsid w:val="00F34C4E"/>
    <w:rsid w:val="00F410B0"/>
    <w:rsid w:val="00F44F75"/>
    <w:rsid w:val="00F46DFC"/>
    <w:rsid w:val="00F75ADC"/>
    <w:rsid w:val="00FA71C2"/>
    <w:rsid w:val="00FB5410"/>
    <w:rsid w:val="00FD5B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71C2"/>
    <w:pPr>
      <w:spacing w:after="0" w:line="240" w:lineRule="auto"/>
    </w:pPr>
    <w:rPr>
      <w:color w:val="44546A" w:themeColor="text2"/>
      <w:sz w:val="14"/>
      <w:szCs w:val="1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A71C2"/>
    <w:pPr>
      <w:suppressAutoHyphens/>
      <w:autoSpaceDN w:val="0"/>
      <w:spacing w:after="200" w:line="276" w:lineRule="auto"/>
      <w:textAlignment w:val="baseline"/>
    </w:pPr>
    <w:rPr>
      <w:rFonts w:ascii="Calibri" w:eastAsia="SimSun" w:hAnsi="Calibri" w:cs="Tahoma"/>
      <w:kern w:val="3"/>
    </w:rPr>
  </w:style>
  <w:style w:type="paragraph" w:styleId="ListParagraph">
    <w:name w:val="List Paragraph"/>
    <w:basedOn w:val="Standard"/>
    <w:uiPriority w:val="34"/>
    <w:qFormat/>
    <w:rsid w:val="00FA71C2"/>
  </w:style>
  <w:style w:type="paragraph" w:customStyle="1" w:styleId="Heading">
    <w:name w:val="Heading"/>
    <w:basedOn w:val="Standard"/>
    <w:next w:val="Normal"/>
    <w:rsid w:val="00FA71C2"/>
    <w:pPr>
      <w:keepNext/>
      <w:spacing w:before="240" w:after="120"/>
    </w:pPr>
    <w:rPr>
      <w:rFonts w:ascii="Arial" w:hAnsi="Arial"/>
      <w:sz w:val="28"/>
      <w:szCs w:val="28"/>
    </w:rPr>
  </w:style>
  <w:style w:type="paragraph" w:styleId="List">
    <w:name w:val="List"/>
    <w:basedOn w:val="Normal"/>
    <w:rsid w:val="00FA71C2"/>
    <w:pPr>
      <w:suppressAutoHyphens/>
      <w:autoSpaceDN w:val="0"/>
      <w:spacing w:after="120" w:line="276" w:lineRule="auto"/>
      <w:textAlignment w:val="baseline"/>
    </w:pPr>
    <w:rPr>
      <w:rFonts w:ascii="Calibri" w:eastAsia="SimSun" w:hAnsi="Calibri" w:cs="Tahoma"/>
      <w:kern w:val="3"/>
    </w:rPr>
  </w:style>
  <w:style w:type="paragraph" w:styleId="FootnoteText">
    <w:name w:val="footnote text"/>
    <w:basedOn w:val="Normal"/>
    <w:link w:val="FootnoteTextChar"/>
    <w:uiPriority w:val="99"/>
    <w:semiHidden/>
    <w:unhideWhenUsed/>
    <w:rsid w:val="00486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880"/>
    <w:rPr>
      <w:sz w:val="20"/>
      <w:szCs w:val="20"/>
    </w:rPr>
  </w:style>
  <w:style w:type="character" w:styleId="FootnoteReference">
    <w:name w:val="footnote reference"/>
    <w:basedOn w:val="DefaultParagraphFont"/>
    <w:uiPriority w:val="99"/>
    <w:semiHidden/>
    <w:unhideWhenUsed/>
    <w:rsid w:val="00486880"/>
    <w:rPr>
      <w:vertAlign w:val="superscript"/>
    </w:rPr>
  </w:style>
  <w:style w:type="paragraph" w:styleId="BalloonText">
    <w:name w:val="Balloon Text"/>
    <w:basedOn w:val="Normal"/>
    <w:link w:val="BalloonTextChar"/>
    <w:uiPriority w:val="99"/>
    <w:semiHidden/>
    <w:unhideWhenUsed/>
    <w:rsid w:val="005D7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BBB"/>
    <w:rPr>
      <w:rFonts w:ascii="Segoe UI" w:hAnsi="Segoe UI" w:cs="Segoe UI"/>
      <w:sz w:val="18"/>
      <w:szCs w:val="18"/>
    </w:rPr>
  </w:style>
  <w:style w:type="character" w:customStyle="1" w:styleId="apple-converted-space">
    <w:name w:val="apple-converted-space"/>
    <w:rsid w:val="00B32093"/>
  </w:style>
  <w:style w:type="paragraph" w:styleId="BodyText2">
    <w:name w:val="Body Text 2"/>
    <w:basedOn w:val="Normal"/>
    <w:link w:val="BodyText2Char"/>
    <w:rsid w:val="00281BFC"/>
    <w:pPr>
      <w:spacing w:after="0" w:line="240" w:lineRule="auto"/>
      <w:jc w:val="both"/>
    </w:pPr>
    <w:rPr>
      <w:rFonts w:ascii="Arial" w:eastAsia="Times New Roman" w:hAnsi="Arial" w:cs="Arial"/>
      <w:sz w:val="20"/>
      <w:szCs w:val="20"/>
    </w:rPr>
  </w:style>
  <w:style w:type="character" w:customStyle="1" w:styleId="BodyText2Char">
    <w:name w:val="Body Text 2 Char"/>
    <w:basedOn w:val="DefaultParagraphFont"/>
    <w:link w:val="BodyText2"/>
    <w:rsid w:val="00281BFC"/>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71C2"/>
    <w:pPr>
      <w:spacing w:after="0" w:line="240" w:lineRule="auto"/>
    </w:pPr>
    <w:rPr>
      <w:color w:val="44546A" w:themeColor="text2"/>
      <w:sz w:val="14"/>
      <w:szCs w:val="1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A71C2"/>
    <w:pPr>
      <w:suppressAutoHyphens/>
      <w:autoSpaceDN w:val="0"/>
      <w:spacing w:after="200" w:line="276" w:lineRule="auto"/>
      <w:textAlignment w:val="baseline"/>
    </w:pPr>
    <w:rPr>
      <w:rFonts w:ascii="Calibri" w:eastAsia="SimSun" w:hAnsi="Calibri" w:cs="Tahoma"/>
      <w:kern w:val="3"/>
    </w:rPr>
  </w:style>
  <w:style w:type="paragraph" w:styleId="ListParagraph">
    <w:name w:val="List Paragraph"/>
    <w:basedOn w:val="Standard"/>
    <w:uiPriority w:val="34"/>
    <w:qFormat/>
    <w:rsid w:val="00FA71C2"/>
  </w:style>
  <w:style w:type="paragraph" w:customStyle="1" w:styleId="Heading">
    <w:name w:val="Heading"/>
    <w:basedOn w:val="Standard"/>
    <w:next w:val="Normal"/>
    <w:rsid w:val="00FA71C2"/>
    <w:pPr>
      <w:keepNext/>
      <w:spacing w:before="240" w:after="120"/>
    </w:pPr>
    <w:rPr>
      <w:rFonts w:ascii="Arial" w:hAnsi="Arial"/>
      <w:sz w:val="28"/>
      <w:szCs w:val="28"/>
    </w:rPr>
  </w:style>
  <w:style w:type="paragraph" w:styleId="List">
    <w:name w:val="List"/>
    <w:basedOn w:val="Normal"/>
    <w:rsid w:val="00FA71C2"/>
    <w:pPr>
      <w:suppressAutoHyphens/>
      <w:autoSpaceDN w:val="0"/>
      <w:spacing w:after="120" w:line="276" w:lineRule="auto"/>
      <w:textAlignment w:val="baseline"/>
    </w:pPr>
    <w:rPr>
      <w:rFonts w:ascii="Calibri" w:eastAsia="SimSun" w:hAnsi="Calibri" w:cs="Tahoma"/>
      <w:kern w:val="3"/>
    </w:rPr>
  </w:style>
  <w:style w:type="paragraph" w:styleId="FootnoteText">
    <w:name w:val="footnote text"/>
    <w:basedOn w:val="Normal"/>
    <w:link w:val="FootnoteTextChar"/>
    <w:uiPriority w:val="99"/>
    <w:semiHidden/>
    <w:unhideWhenUsed/>
    <w:rsid w:val="00486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880"/>
    <w:rPr>
      <w:sz w:val="20"/>
      <w:szCs w:val="20"/>
    </w:rPr>
  </w:style>
  <w:style w:type="character" w:styleId="FootnoteReference">
    <w:name w:val="footnote reference"/>
    <w:basedOn w:val="DefaultParagraphFont"/>
    <w:uiPriority w:val="99"/>
    <w:semiHidden/>
    <w:unhideWhenUsed/>
    <w:rsid w:val="00486880"/>
    <w:rPr>
      <w:vertAlign w:val="superscript"/>
    </w:rPr>
  </w:style>
  <w:style w:type="paragraph" w:styleId="BalloonText">
    <w:name w:val="Balloon Text"/>
    <w:basedOn w:val="Normal"/>
    <w:link w:val="BalloonTextChar"/>
    <w:uiPriority w:val="99"/>
    <w:semiHidden/>
    <w:unhideWhenUsed/>
    <w:rsid w:val="005D7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BBB"/>
    <w:rPr>
      <w:rFonts w:ascii="Segoe UI" w:hAnsi="Segoe UI" w:cs="Segoe UI"/>
      <w:sz w:val="18"/>
      <w:szCs w:val="18"/>
    </w:rPr>
  </w:style>
  <w:style w:type="character" w:customStyle="1" w:styleId="apple-converted-space">
    <w:name w:val="apple-converted-space"/>
    <w:rsid w:val="00B32093"/>
  </w:style>
  <w:style w:type="paragraph" w:styleId="BodyText2">
    <w:name w:val="Body Text 2"/>
    <w:basedOn w:val="Normal"/>
    <w:link w:val="BodyText2Char"/>
    <w:rsid w:val="00281BFC"/>
    <w:pPr>
      <w:spacing w:after="0" w:line="240" w:lineRule="auto"/>
      <w:jc w:val="both"/>
    </w:pPr>
    <w:rPr>
      <w:rFonts w:ascii="Arial" w:eastAsia="Times New Roman" w:hAnsi="Arial" w:cs="Arial"/>
      <w:sz w:val="20"/>
      <w:szCs w:val="20"/>
    </w:rPr>
  </w:style>
  <w:style w:type="character" w:customStyle="1" w:styleId="BodyText2Char">
    <w:name w:val="Body Text 2 Char"/>
    <w:basedOn w:val="DefaultParagraphFont"/>
    <w:link w:val="BodyText2"/>
    <w:rsid w:val="00281BFC"/>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altamimi@hu.edu.j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D7112F7D41B13E4785F9979A35F7E50C" ma:contentTypeVersion="0" ma:contentTypeDescription="Create a new document." ma:contentTypeScope="" ma:versionID="6872e5cafdd61a71e8a636cfc2c23c8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71572-CF5B-4DD9-AF44-0F634172370F}">
  <ds:schemaRefs>
    <ds:schemaRef ds:uri="http://schemas.openxmlformats.org/officeDocument/2006/bibliography"/>
  </ds:schemaRefs>
</ds:datastoreItem>
</file>

<file path=customXml/itemProps2.xml><?xml version="1.0" encoding="utf-8"?>
<ds:datastoreItem xmlns:ds="http://schemas.openxmlformats.org/officeDocument/2006/customXml" ds:itemID="{2AAE2DF9-9A77-4509-AD7A-6962FBDEB75C}"/>
</file>

<file path=customXml/itemProps3.xml><?xml version="1.0" encoding="utf-8"?>
<ds:datastoreItem xmlns:ds="http://schemas.openxmlformats.org/officeDocument/2006/customXml" ds:itemID="{880D5461-E2F3-48FF-9866-3A0367D7839D}"/>
</file>

<file path=customXml/itemProps4.xml><?xml version="1.0" encoding="utf-8"?>
<ds:datastoreItem xmlns:ds="http://schemas.openxmlformats.org/officeDocument/2006/customXml" ds:itemID="{56A76E8F-BF2E-4DF4-828B-04256138CAF7}"/>
</file>

<file path=docProps/app.xml><?xml version="1.0" encoding="utf-8"?>
<Properties xmlns="http://schemas.openxmlformats.org/officeDocument/2006/extended-properties" xmlns:vt="http://schemas.openxmlformats.org/officeDocument/2006/docPropsVTypes">
  <Template>Normal</Template>
  <TotalTime>18</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Hashemite University</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mahmood saadeh</dc:creator>
  <cp:lastModifiedBy>Salma Altamimi</cp:lastModifiedBy>
  <cp:revision>4</cp:revision>
  <cp:lastPrinted>2017-01-19T18:14:00Z</cp:lastPrinted>
  <dcterms:created xsi:type="dcterms:W3CDTF">2020-10-12T14:38:00Z</dcterms:created>
  <dcterms:modified xsi:type="dcterms:W3CDTF">2020-10-28T16:30:00Z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0x010100D7112F7D41B13E4785F9979A35F7E50C</vt:lpwstr>
  </property>
</Properties>
</file>